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5F" w:rsidRPr="002F2954" w:rsidRDefault="00E21CA1" w:rsidP="0065295F">
      <w:pPr>
        <w:spacing w:after="0" w:line="240" w:lineRule="auto"/>
        <w:jc w:val="center"/>
        <w:rPr>
          <w:rFonts w:ascii="Times New Roman" w:eastAsia="Times New Roman" w:hAnsi="Times New Roman" w:cs="Times New Roman"/>
          <w:b/>
          <w:bCs/>
          <w:sz w:val="26"/>
          <w:szCs w:val="26"/>
          <w:lang w:val="pt-BR"/>
        </w:rPr>
      </w:pPr>
      <w:r w:rsidRPr="002F2954">
        <w:rPr>
          <w:rFonts w:ascii="Times New Roman" w:eastAsia="Times New Roman" w:hAnsi="Times New Roman" w:cs="Times New Roman"/>
          <w:b/>
          <w:bCs/>
          <w:noProof/>
          <w:sz w:val="24"/>
          <w:szCs w:val="24"/>
          <w:lang w:val="en-GB" w:eastAsia="en-GB"/>
        </w:rPr>
        <mc:AlternateContent>
          <mc:Choice Requires="wps">
            <w:drawing>
              <wp:anchor distT="0" distB="0" distL="114300" distR="114300" simplePos="0" relativeHeight="251661312" behindDoc="0" locked="0" layoutInCell="1" allowOverlap="1" wp14:anchorId="6BA296C2" wp14:editId="577E73C1">
                <wp:simplePos x="0" y="0"/>
                <wp:positionH relativeFrom="margin">
                  <wp:posOffset>4871720</wp:posOffset>
                </wp:positionH>
                <wp:positionV relativeFrom="paragraph">
                  <wp:posOffset>-310515</wp:posOffset>
                </wp:positionV>
                <wp:extent cx="131445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solidFill>
                          <a:srgbClr val="FFFFFF"/>
                        </a:solidFill>
                        <a:ln w="9525">
                          <a:solidFill>
                            <a:srgbClr val="000000"/>
                          </a:solidFill>
                          <a:miter lim="800000"/>
                          <a:headEnd/>
                          <a:tailEnd/>
                        </a:ln>
                      </wps:spPr>
                      <wps:txbx>
                        <w:txbxContent>
                          <w:p w:rsidR="0065295F" w:rsidRPr="00FC123C" w:rsidRDefault="0065295F"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96C2" id="_x0000_t202" coordsize="21600,21600" o:spt="202" path="m,l,21600r21600,l21600,xe">
                <v:stroke joinstyle="miter"/>
                <v:path gradientshapeok="t" o:connecttype="rect"/>
              </v:shapetype>
              <v:shape id="Text Box 6" o:spid="_x0000_s1026" type="#_x0000_t202" style="position:absolute;left:0;text-align:left;margin-left:383.6pt;margin-top:-24.45pt;width:103.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">
                <v:textbox>
                  <w:txbxContent>
                    <w:p w:rsidR="0065295F" w:rsidRPr="00FC123C" w:rsidRDefault="0065295F"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p>
                  </w:txbxContent>
                </v:textbox>
                <w10:wrap anchorx="margin"/>
              </v:shape>
            </w:pict>
          </mc:Fallback>
        </mc:AlternateContent>
      </w:r>
      <w:r w:rsidR="0065295F" w:rsidRPr="002F2954">
        <w:rPr>
          <w:rFonts w:ascii="Times New Roman" w:eastAsia="Times New Roman" w:hAnsi="Times New Roman" w:cs="Times New Roman"/>
          <w:b/>
          <w:bCs/>
          <w:sz w:val="26"/>
          <w:szCs w:val="26"/>
          <w:lang w:val="pt-BR"/>
        </w:rPr>
        <w:t>CỘNG HÒA XÃ HỘI CHỦ NG</w:t>
      </w:r>
      <w:bookmarkStart w:id="0" w:name="_GoBack"/>
      <w:bookmarkEnd w:id="0"/>
      <w:r w:rsidR="0065295F" w:rsidRPr="002F2954">
        <w:rPr>
          <w:rFonts w:ascii="Times New Roman" w:eastAsia="Times New Roman" w:hAnsi="Times New Roman" w:cs="Times New Roman"/>
          <w:b/>
          <w:bCs/>
          <w:sz w:val="26"/>
          <w:szCs w:val="26"/>
          <w:lang w:val="pt-BR"/>
        </w:rPr>
        <w:t>HĨA VIỆT NAM</w:t>
      </w:r>
    </w:p>
    <w:p w:rsidR="0065295F" w:rsidRPr="002F2954" w:rsidRDefault="0065295F" w:rsidP="0065295F">
      <w:pPr>
        <w:spacing w:after="0" w:line="240" w:lineRule="auto"/>
        <w:jc w:val="center"/>
        <w:rPr>
          <w:rFonts w:ascii="Times New Roman" w:eastAsia="Times New Roman" w:hAnsi="Times New Roman" w:cs="Times New Roman"/>
          <w:b/>
          <w:bCs/>
          <w:sz w:val="28"/>
          <w:szCs w:val="24"/>
          <w:lang w:val="pt-BR"/>
        </w:rPr>
      </w:pPr>
      <w:r w:rsidRPr="002F2954">
        <w:rPr>
          <w:rFonts w:ascii="Times New Roman" w:eastAsia="Times New Roman" w:hAnsi="Times New Roman" w:cs="Times New Roman"/>
          <w:b/>
          <w:bCs/>
          <w:sz w:val="28"/>
          <w:szCs w:val="24"/>
          <w:lang w:val="pt-BR"/>
        </w:rPr>
        <w:t>Độc lập - Tự do - Hạnh phúc</w:t>
      </w:r>
    </w:p>
    <w:p w:rsidR="0065295F" w:rsidRPr="002F2954" w:rsidRDefault="00E21CA1" w:rsidP="0065295F">
      <w:pPr>
        <w:spacing w:after="0" w:line="240" w:lineRule="auto"/>
        <w:jc w:val="center"/>
        <w:rPr>
          <w:rFonts w:ascii="Times New Roman" w:eastAsia="Times New Roman" w:hAnsi="Times New Roman" w:cs="Times New Roman"/>
          <w:szCs w:val="24"/>
          <w:lang w:val="pt-BR"/>
        </w:rPr>
      </w:pPr>
      <w:r w:rsidRPr="002F2954">
        <w:rPr>
          <w:rFonts w:ascii="Times New Roman" w:eastAsia="Times New Roman" w:hAnsi="Times New Roman" w:cs="Times New Roman"/>
          <w:noProof/>
          <w:sz w:val="28"/>
          <w:szCs w:val="24"/>
          <w:lang w:val="en-GB" w:eastAsia="en-GB"/>
        </w:rPr>
        <mc:AlternateContent>
          <mc:Choice Requires="wps">
            <w:drawing>
              <wp:anchor distT="4294967295" distB="4294967295" distL="114300" distR="114300" simplePos="0" relativeHeight="251659264" behindDoc="0" locked="0" layoutInCell="1" allowOverlap="1" wp14:anchorId="123F1087" wp14:editId="1869C185">
                <wp:simplePos x="0" y="0"/>
                <wp:positionH relativeFrom="column">
                  <wp:posOffset>1946910</wp:posOffset>
                </wp:positionH>
                <wp:positionV relativeFrom="paragraph">
                  <wp:posOffset>38100</wp:posOffset>
                </wp:positionV>
                <wp:extent cx="20669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B2FF"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3pt" to="31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xj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"/>
            </w:pict>
          </mc:Fallback>
        </mc:AlternateContent>
      </w:r>
    </w:p>
    <w:p w:rsidR="0065295F" w:rsidRPr="002F2954" w:rsidRDefault="00FC123C" w:rsidP="00FC123C">
      <w:pPr>
        <w:spacing w:after="0" w:line="240" w:lineRule="auto"/>
        <w:ind w:left="5040" w:firstLine="720"/>
        <w:jc w:val="center"/>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 </w:t>
      </w:r>
      <w:r w:rsidR="0065295F" w:rsidRPr="002F2954">
        <w:rPr>
          <w:rFonts w:ascii="Times New Roman" w:eastAsia="Times New Roman" w:hAnsi="Times New Roman" w:cs="Times New Roman"/>
          <w:sz w:val="28"/>
          <w:szCs w:val="28"/>
          <w:lang w:val="pt-BR"/>
        </w:rPr>
        <w:t>Mã số BHXH: .....................</w:t>
      </w:r>
    </w:p>
    <w:p w:rsidR="0065295F" w:rsidRPr="002F2954" w:rsidRDefault="0065295F" w:rsidP="0065295F">
      <w:pPr>
        <w:spacing w:after="0" w:line="240" w:lineRule="auto"/>
        <w:jc w:val="center"/>
        <w:rPr>
          <w:rFonts w:ascii="Times New Roman" w:eastAsia="Times New Roman" w:hAnsi="Times New Roman" w:cs="Times New Roman"/>
          <w:sz w:val="28"/>
          <w:szCs w:val="28"/>
          <w:lang w:val="pt-BR"/>
        </w:rPr>
      </w:pPr>
    </w:p>
    <w:p w:rsidR="0065295F" w:rsidRPr="002F2954" w:rsidRDefault="0065295F" w:rsidP="0065295F">
      <w:pPr>
        <w:spacing w:after="0" w:line="240" w:lineRule="auto"/>
        <w:jc w:val="center"/>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 xml:space="preserve">BẢN QUÁ TRÌNH ĐÓNG BẢO HIỂM XÃ HỘI </w:t>
      </w:r>
    </w:p>
    <w:p w:rsidR="0065295F" w:rsidRPr="002F2954" w:rsidRDefault="0065295F" w:rsidP="0065295F">
      <w:pPr>
        <w:spacing w:after="0" w:line="240" w:lineRule="auto"/>
        <w:jc w:val="center"/>
        <w:rPr>
          <w:rFonts w:ascii="Times New Roman" w:eastAsia="Times New Roman" w:hAnsi="Times New Roman" w:cs="Times New Roman"/>
          <w:sz w:val="28"/>
          <w:szCs w:val="28"/>
          <w:lang w:val="pt-BR"/>
        </w:rPr>
      </w:pP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Họ và tên: ...................................................................... Nam (nữ) .......................</w:t>
      </w:r>
    </w:p>
    <w:p w:rsidR="00F961D3"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Ngày tháng năm sinh: ......./......../.......... </w:t>
      </w:r>
    </w:p>
    <w:p w:rsidR="0065295F" w:rsidRPr="002F2954" w:rsidRDefault="004E17C3"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Số điện thoại</w:t>
      </w:r>
      <w:r w:rsidR="00F961D3">
        <w:rPr>
          <w:rFonts w:ascii="Times New Roman" w:eastAsia="Times New Roman" w:hAnsi="Times New Roman" w:cs="Times New Roman"/>
          <w:sz w:val="28"/>
          <w:szCs w:val="28"/>
          <w:lang w:val="pt-BR"/>
        </w:rPr>
        <w:t xml:space="preserve"> di động (để nhận tin nhắn về BHXH)</w:t>
      </w:r>
      <w:r w:rsidRPr="002F2954">
        <w:rPr>
          <w:rFonts w:ascii="Times New Roman" w:eastAsia="Times New Roman" w:hAnsi="Times New Roman" w:cs="Times New Roman"/>
          <w:sz w:val="28"/>
          <w:szCs w:val="28"/>
          <w:lang w:val="pt-BR"/>
        </w:rPr>
        <w:t>: ...................</w:t>
      </w:r>
      <w:r w:rsidR="008B5A3B">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Chức danh nghề, cấp bậc, chức vụ (1):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Cơ quan, đơn vị/Nơi đóng BHXH tự nguyện: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Nơi cư trú khi hưởng chế độ:..................................................................................</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w:t>
      </w:r>
    </w:p>
    <w:p w:rsidR="0065295F" w:rsidRPr="002F2954" w:rsidRDefault="0065295F" w:rsidP="0065295F">
      <w:pPr>
        <w:spacing w:before="120" w:after="120" w:line="240" w:lineRule="auto"/>
        <w:rPr>
          <w:rFonts w:ascii="Times New Roman" w:eastAsia="Times New Roman" w:hAnsi="Times New Roman" w:cs="Times New Roman"/>
          <w:b/>
          <w:sz w:val="28"/>
          <w:szCs w:val="28"/>
          <w:lang w:val="sv-SE"/>
        </w:rPr>
      </w:pPr>
      <w:r w:rsidRPr="002F2954">
        <w:rPr>
          <w:rFonts w:ascii="Times New Roman" w:eastAsia="Times New Roman" w:hAnsi="Times New Roman" w:cs="Times New Roman"/>
          <w:b/>
          <w:sz w:val="28"/>
          <w:szCs w:val="28"/>
          <w:lang w:val="sv-SE"/>
        </w:rPr>
        <w:t>I. QUÁ TRÌNH  ĐÓNG BHXH THEO SỔ BHXH</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786"/>
        <w:gridCol w:w="1527"/>
        <w:gridCol w:w="709"/>
        <w:gridCol w:w="836"/>
        <w:gridCol w:w="836"/>
        <w:gridCol w:w="851"/>
        <w:gridCol w:w="612"/>
        <w:gridCol w:w="709"/>
        <w:gridCol w:w="567"/>
        <w:gridCol w:w="567"/>
        <w:gridCol w:w="663"/>
        <w:gridCol w:w="613"/>
        <w:gridCol w:w="604"/>
      </w:tblGrid>
      <w:tr w:rsidR="002F2954" w:rsidRPr="002F2954" w:rsidTr="00993E0B">
        <w:trPr>
          <w:trHeight w:val="357"/>
          <w:jc w:val="center"/>
        </w:trPr>
        <w:tc>
          <w:tcPr>
            <w:tcW w:w="1099"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Từ tháng năm</w:t>
            </w:r>
          </w:p>
        </w:tc>
        <w:tc>
          <w:tcPr>
            <w:tcW w:w="786"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Đến tháng năm</w:t>
            </w:r>
          </w:p>
        </w:tc>
        <w:tc>
          <w:tcPr>
            <w:tcW w:w="1527"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Cấp bậc, chức vụ, chức danh nghề, công việc; nơi làm việc (tên cơ quan, đơn vị, địa chỉ) đóng BHXH bắt buộc hoặc địa chỉ nơi đóng BHXH </w:t>
            </w:r>
          </w:p>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tự nguyện</w:t>
            </w:r>
          </w:p>
        </w:tc>
        <w:tc>
          <w:tcPr>
            <w:tcW w:w="1545" w:type="dxa"/>
            <w:gridSpan w:val="2"/>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Thời gian</w:t>
            </w:r>
          </w:p>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đóng </w:t>
            </w:r>
          </w:p>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BHXH</w:t>
            </w:r>
          </w:p>
        </w:tc>
        <w:tc>
          <w:tcPr>
            <w:tcW w:w="6022" w:type="dxa"/>
            <w:gridSpan w:val="9"/>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Mức đóng BHXH</w:t>
            </w:r>
          </w:p>
        </w:tc>
      </w:tr>
      <w:tr w:rsidR="002F2954" w:rsidRPr="002F2954" w:rsidTr="00993E0B">
        <w:trPr>
          <w:trHeight w:val="443"/>
          <w:jc w:val="center"/>
        </w:trPr>
        <w:tc>
          <w:tcPr>
            <w:tcW w:w="1099"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786"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27"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45" w:type="dxa"/>
            <w:gridSpan w:val="2"/>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36" w:type="dxa"/>
            <w:vMerge w:val="restart"/>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Tiền lương</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hoặc thu nhập tháng (2)</w:t>
            </w:r>
          </w:p>
        </w:tc>
        <w:tc>
          <w:tcPr>
            <w:tcW w:w="851" w:type="dxa"/>
            <w:vMerge w:val="restart"/>
            <w:vAlign w:val="center"/>
          </w:tcPr>
          <w:p w:rsidR="000541F4" w:rsidRPr="002F2954" w:rsidRDefault="005C02C7"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Số </w:t>
            </w:r>
            <w:r w:rsidR="000A0A8E" w:rsidRPr="002F2954">
              <w:rPr>
                <w:rFonts w:ascii="Times New Roman" w:eastAsia="Times New Roman" w:hAnsi="Times New Roman" w:cs="Times New Roman"/>
                <w:sz w:val="24"/>
                <w:szCs w:val="24"/>
              </w:rPr>
              <w:t>tiền Nhà nước hỗ trợ</w:t>
            </w:r>
          </w:p>
        </w:tc>
        <w:tc>
          <w:tcPr>
            <w:tcW w:w="4335" w:type="dxa"/>
            <w:gridSpan w:val="7"/>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Phụ cấp</w:t>
            </w:r>
          </w:p>
        </w:tc>
      </w:tr>
      <w:tr w:rsidR="002F2954" w:rsidRPr="002F2954" w:rsidTr="00993E0B">
        <w:trPr>
          <w:trHeight w:val="893"/>
          <w:jc w:val="center"/>
        </w:trPr>
        <w:tc>
          <w:tcPr>
            <w:tcW w:w="1099"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786"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27"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709" w:type="dxa"/>
            <w:vAlign w:val="center"/>
          </w:tcPr>
          <w:p w:rsidR="00993E0B" w:rsidRPr="002F2954" w:rsidRDefault="00993E0B" w:rsidP="0065295F">
            <w:pPr>
              <w:spacing w:after="0" w:line="240" w:lineRule="auto"/>
              <w:ind w:left="-76" w:right="-129" w:hanging="45"/>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Năm</w:t>
            </w:r>
          </w:p>
          <w:p w:rsidR="000541F4" w:rsidRPr="002F2954" w:rsidRDefault="000541F4" w:rsidP="0065295F">
            <w:pPr>
              <w:spacing w:after="0" w:line="240" w:lineRule="auto"/>
              <w:ind w:left="-76" w:right="-129" w:hanging="45"/>
              <w:jc w:val="center"/>
              <w:rPr>
                <w:rFonts w:ascii="Times New Roman" w:eastAsia="Times New Roman" w:hAnsi="Times New Roman" w:cs="Times New Roman"/>
                <w:strike/>
                <w:sz w:val="24"/>
                <w:szCs w:val="24"/>
              </w:rPr>
            </w:pPr>
          </w:p>
        </w:tc>
        <w:tc>
          <w:tcPr>
            <w:tcW w:w="836" w:type="dxa"/>
            <w:vAlign w:val="center"/>
          </w:tcPr>
          <w:p w:rsidR="00993E0B" w:rsidRPr="002F2954" w:rsidRDefault="00993E0B"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Tháng</w:t>
            </w:r>
          </w:p>
          <w:p w:rsidR="000541F4" w:rsidRPr="002F2954" w:rsidRDefault="000541F4" w:rsidP="0065295F">
            <w:pPr>
              <w:spacing w:after="0" w:line="240" w:lineRule="auto"/>
              <w:jc w:val="center"/>
              <w:rPr>
                <w:rFonts w:ascii="Times New Roman" w:eastAsia="Times New Roman" w:hAnsi="Times New Roman" w:cs="Times New Roman"/>
                <w:strike/>
                <w:sz w:val="24"/>
                <w:szCs w:val="24"/>
              </w:rPr>
            </w:pPr>
          </w:p>
        </w:tc>
        <w:tc>
          <w:tcPr>
            <w:tcW w:w="836"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851"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612" w:type="dxa"/>
            <w:vAlign w:val="center"/>
          </w:tcPr>
          <w:p w:rsidR="000541F4" w:rsidRPr="002F2954" w:rsidRDefault="000541F4" w:rsidP="0065295F">
            <w:pPr>
              <w:spacing w:after="0" w:line="240" w:lineRule="auto"/>
              <w:ind w:left="-108" w:right="-36"/>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Chức vụ</w:t>
            </w:r>
          </w:p>
        </w:tc>
        <w:tc>
          <w:tcPr>
            <w:tcW w:w="709" w:type="dxa"/>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nghề</w:t>
            </w:r>
          </w:p>
        </w:tc>
        <w:tc>
          <w:tcPr>
            <w:tcW w:w="567"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VK</w:t>
            </w:r>
          </w:p>
        </w:tc>
        <w:tc>
          <w:tcPr>
            <w:tcW w:w="567"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HS</w:t>
            </w:r>
          </w:p>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BL</w:t>
            </w:r>
          </w:p>
        </w:tc>
        <w:tc>
          <w:tcPr>
            <w:tcW w:w="663"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Tái</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cử</w:t>
            </w:r>
          </w:p>
        </w:tc>
        <w:tc>
          <w:tcPr>
            <w:tcW w:w="613"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Khu vực</w:t>
            </w:r>
            <w:r w:rsidR="00C7750D" w:rsidRPr="002F2954">
              <w:rPr>
                <w:rFonts w:ascii="Times New Roman" w:eastAsia="Times New Roman" w:hAnsi="Times New Roman" w:cs="Times New Roman"/>
                <w:sz w:val="24"/>
                <w:szCs w:val="24"/>
              </w:rPr>
              <w:t>,</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w:t>
            </w:r>
          </w:p>
          <w:p w:rsidR="000541F4" w:rsidRPr="002F2954" w:rsidRDefault="000541F4" w:rsidP="0065295F">
            <w:pPr>
              <w:spacing w:after="0" w:line="240" w:lineRule="auto"/>
              <w:ind w:left="-108" w:right="-108"/>
              <w:jc w:val="center"/>
              <w:rPr>
                <w:rFonts w:ascii="Times New Roman" w:eastAsia="Times New Roman" w:hAnsi="Times New Roman" w:cs="Times New Roman"/>
                <w:strike/>
                <w:sz w:val="24"/>
                <w:szCs w:val="24"/>
              </w:rPr>
            </w:pPr>
            <w:r w:rsidRPr="002F2954">
              <w:rPr>
                <w:rFonts w:ascii="Times New Roman" w:eastAsia="Times New Roman" w:hAnsi="Times New Roman" w:cs="Times New Roman"/>
                <w:sz w:val="24"/>
                <w:szCs w:val="24"/>
              </w:rPr>
              <w:t>K</w:t>
            </w:r>
          </w:p>
        </w:tc>
        <w:tc>
          <w:tcPr>
            <w:tcW w:w="604"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Khác</w:t>
            </w:r>
          </w:p>
        </w:tc>
      </w:tr>
      <w:tr w:rsidR="002F2954" w:rsidRPr="002F2954" w:rsidTr="00993E0B">
        <w:trPr>
          <w:jc w:val="center"/>
        </w:trPr>
        <w:tc>
          <w:tcPr>
            <w:tcW w:w="1099"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w:t>
            </w:r>
          </w:p>
        </w:tc>
        <w:tc>
          <w:tcPr>
            <w:tcW w:w="786"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2</w:t>
            </w:r>
          </w:p>
        </w:tc>
        <w:tc>
          <w:tcPr>
            <w:tcW w:w="1527"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3</w:t>
            </w:r>
          </w:p>
        </w:tc>
        <w:tc>
          <w:tcPr>
            <w:tcW w:w="709"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4</w:t>
            </w:r>
          </w:p>
        </w:tc>
        <w:tc>
          <w:tcPr>
            <w:tcW w:w="836" w:type="dxa"/>
            <w:vAlign w:val="center"/>
          </w:tcPr>
          <w:p w:rsidR="008D0502" w:rsidRPr="002F2954" w:rsidRDefault="008D0502" w:rsidP="0065295F">
            <w:pPr>
              <w:spacing w:after="0" w:line="240" w:lineRule="auto"/>
              <w:ind w:hanging="45"/>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5</w:t>
            </w:r>
          </w:p>
        </w:tc>
        <w:tc>
          <w:tcPr>
            <w:tcW w:w="836"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6</w:t>
            </w:r>
          </w:p>
        </w:tc>
        <w:tc>
          <w:tcPr>
            <w:tcW w:w="851" w:type="dxa"/>
            <w:vAlign w:val="center"/>
          </w:tcPr>
          <w:p w:rsidR="008D0502" w:rsidRPr="002F2954" w:rsidRDefault="008D0502" w:rsidP="0065295F">
            <w:pPr>
              <w:spacing w:after="0" w:line="240" w:lineRule="auto"/>
              <w:ind w:left="-108" w:right="-36"/>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7</w:t>
            </w:r>
          </w:p>
        </w:tc>
        <w:tc>
          <w:tcPr>
            <w:tcW w:w="612"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8</w:t>
            </w:r>
          </w:p>
        </w:tc>
        <w:tc>
          <w:tcPr>
            <w:tcW w:w="709"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9</w:t>
            </w:r>
          </w:p>
        </w:tc>
        <w:tc>
          <w:tcPr>
            <w:tcW w:w="567"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10</w:t>
            </w:r>
          </w:p>
        </w:tc>
        <w:tc>
          <w:tcPr>
            <w:tcW w:w="567"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11</w:t>
            </w:r>
          </w:p>
        </w:tc>
        <w:tc>
          <w:tcPr>
            <w:tcW w:w="663" w:type="dxa"/>
            <w:vAlign w:val="center"/>
          </w:tcPr>
          <w:p w:rsidR="008D0502" w:rsidRPr="002F2954" w:rsidRDefault="008D0502" w:rsidP="004216CD">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12</w:t>
            </w:r>
          </w:p>
        </w:tc>
        <w:tc>
          <w:tcPr>
            <w:tcW w:w="613"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13</w:t>
            </w:r>
          </w:p>
        </w:tc>
        <w:tc>
          <w:tcPr>
            <w:tcW w:w="604"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14</w:t>
            </w:r>
          </w:p>
        </w:tc>
      </w:tr>
      <w:tr w:rsidR="002F2954" w:rsidRPr="002F2954" w:rsidTr="00993E0B">
        <w:trPr>
          <w:trHeight w:val="2683"/>
          <w:jc w:val="center"/>
        </w:trPr>
        <w:tc>
          <w:tcPr>
            <w:tcW w:w="109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8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1527"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51"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12"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663"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r>
      <w:tr w:rsidR="002F2954" w:rsidRPr="002F2954" w:rsidTr="00993E0B">
        <w:trPr>
          <w:trHeight w:val="414"/>
          <w:jc w:val="center"/>
        </w:trPr>
        <w:tc>
          <w:tcPr>
            <w:tcW w:w="3412"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Đóng BHXH một lần (3)</w:t>
            </w: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51"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12"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66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r w:rsidR="0065295F" w:rsidRPr="002F2954" w:rsidTr="00993E0B">
        <w:trPr>
          <w:trHeight w:val="405"/>
          <w:jc w:val="center"/>
        </w:trPr>
        <w:tc>
          <w:tcPr>
            <w:tcW w:w="3412"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b/>
                <w:sz w:val="24"/>
                <w:szCs w:val="24"/>
              </w:rPr>
            </w:pPr>
            <w:r w:rsidRPr="002F2954">
              <w:rPr>
                <w:rFonts w:ascii="Times New Roman" w:eastAsia="Times New Roman" w:hAnsi="Times New Roman" w:cs="Times New Roman"/>
                <w:b/>
                <w:sz w:val="24"/>
                <w:szCs w:val="24"/>
              </w:rPr>
              <w:t>TỔNG CỘNG</w:t>
            </w: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36"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51"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12"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09"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67"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66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bl>
    <w:p w:rsidR="0065295F" w:rsidRPr="002F2954" w:rsidRDefault="0065295F" w:rsidP="0065295F">
      <w:pPr>
        <w:spacing w:after="0" w:line="300" w:lineRule="exact"/>
        <w:jc w:val="both"/>
        <w:rPr>
          <w:rFonts w:ascii="Times New Roman" w:eastAsia="Times New Roman" w:hAnsi="Times New Roman" w:cs="Times New Roman"/>
          <w:sz w:val="28"/>
          <w:szCs w:val="28"/>
          <w:lang w:val="pt-BR"/>
        </w:rPr>
      </w:pPr>
    </w:p>
    <w:p w:rsidR="0065295F" w:rsidRPr="002F2954" w:rsidRDefault="00144836"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w:t>
      </w:r>
      <w:r w:rsidR="0065295F" w:rsidRPr="002F2954">
        <w:rPr>
          <w:rFonts w:ascii="Times New Roman" w:eastAsia="Times New Roman" w:hAnsi="Times New Roman" w:cs="Times New Roman"/>
          <w:b/>
          <w:sz w:val="28"/>
          <w:szCs w:val="28"/>
          <w:lang w:val="pt-BR"/>
        </w:rPr>
        <w:t>I. CHẾ ĐỘ ...........................CỦA ÔNG/BÀ.................................................. (4)</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Mục II thể hiện thông tin xét duyệt khi giải quyết chế độ nào</w:t>
      </w:r>
      <w:r w:rsidR="00BB0195"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thì hiển thị lên mục này chế độ đó, cụ thể như sau:</w:t>
      </w:r>
    </w:p>
    <w:p w:rsidR="00C10543" w:rsidRPr="002F2954" w:rsidRDefault="00F961D3" w:rsidP="00144836">
      <w:pPr>
        <w:shd w:val="clear" w:color="auto" w:fill="FFFFFF"/>
        <w:spacing w:after="0" w:line="320" w:lineRule="exact"/>
        <w:jc w:val="both"/>
        <w:textAlignment w:val="baseline"/>
        <w:rPr>
          <w:rFonts w:ascii="Times New Roman" w:eastAsia="Times New Roman" w:hAnsi="Times New Roman" w:cs="Times New Roman"/>
          <w:b/>
          <w:bCs/>
          <w:sz w:val="28"/>
          <w:szCs w:val="28"/>
          <w:bdr w:val="none" w:sz="0" w:space="0" w:color="auto" w:frame="1"/>
        </w:rPr>
      </w:pPr>
      <w:r w:rsidRPr="002F2954">
        <w:rPr>
          <w:rFonts w:ascii="Times New Roman" w:eastAsia="Times New Roman" w:hAnsi="Times New Roman" w:cs="Times New Roman"/>
          <w:b/>
          <w:sz w:val="28"/>
          <w:szCs w:val="28"/>
          <w:lang w:val="pt-BR"/>
        </w:rPr>
        <w:t xml:space="preserve">II. </w:t>
      </w:r>
      <w:r w:rsidR="00C10543" w:rsidRPr="002F2954">
        <w:rPr>
          <w:rFonts w:ascii="Times New Roman" w:eastAsia="Times New Roman" w:hAnsi="Times New Roman" w:cs="Times New Roman"/>
          <w:b/>
          <w:bCs/>
          <w:sz w:val="28"/>
          <w:szCs w:val="28"/>
          <w:bdr w:val="none" w:sz="0" w:space="0" w:color="auto" w:frame="1"/>
        </w:rPr>
        <w:t xml:space="preserve">CHẾ ĐỘ </w:t>
      </w:r>
      <w:r w:rsidR="001F7DD4">
        <w:rPr>
          <w:rFonts w:ascii="Times New Roman" w:eastAsia="Times New Roman" w:hAnsi="Times New Roman" w:cs="Times New Roman"/>
          <w:b/>
          <w:bCs/>
          <w:sz w:val="28"/>
          <w:szCs w:val="28"/>
          <w:bdr w:val="none" w:sz="0" w:space="0" w:color="auto" w:frame="1"/>
        </w:rPr>
        <w:t xml:space="preserve">TAI </w:t>
      </w:r>
      <w:r w:rsidR="00C10543" w:rsidRPr="002F2954">
        <w:rPr>
          <w:rFonts w:ascii="Times New Roman" w:eastAsia="Times New Roman" w:hAnsi="Times New Roman" w:cs="Times New Roman"/>
          <w:b/>
          <w:bCs/>
          <w:sz w:val="28"/>
          <w:szCs w:val="28"/>
          <w:bdr w:val="none" w:sz="0" w:space="0" w:color="auto" w:frame="1"/>
        </w:rPr>
        <w:t>NẠN LAO ĐỘNG</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(TNLĐ)/BỆNH NGHỀ NGHIỆP</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(BNN) HÀNG THÁNG CỦA ÔNG/BÀ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rPr>
      </w:pPr>
      <w:r w:rsidRPr="00C10543">
        <w:rPr>
          <w:rFonts w:ascii="Times New Roman" w:eastAsia="Times New Roman" w:hAnsi="Times New Roman" w:cs="Times New Roman"/>
          <w:sz w:val="28"/>
          <w:szCs w:val="28"/>
          <w:bdr w:val="none" w:sz="0" w:space="0" w:color="auto" w:frame="1"/>
        </w:rPr>
        <w:lastRenderedPageBreak/>
        <w:t>1. Thời gian đóng BHXH tính đến ngày....... tháng ...... năm .......... là ....... năm ......... tháng, trong đó thời gian đóng BHXH được tính hưởng chế độ TNLĐ/BNN (5) là .... năm ....... tháng</w:t>
      </w:r>
    </w:p>
    <w:p w:rsidR="00C10543" w:rsidRPr="00C10543" w:rsidRDefault="002F2954" w:rsidP="00144836">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00C10543" w:rsidRPr="00C10543">
        <w:rPr>
          <w:rFonts w:ascii="Times New Roman" w:eastAsia="Times New Roman" w:hAnsi="Times New Roman" w:cs="Times New Roman"/>
          <w:sz w:val="28"/>
          <w:szCs w:val="28"/>
          <w:bdr w:val="none" w:sz="0" w:space="0" w:color="auto" w:frame="1"/>
        </w:rPr>
        <w:t>2. Mức tiền lương làm căn cứ tính trợ cấp:. ...... . . . . . . . .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 . . . . . . . . . . . . . .  . . . . . . . . . . .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0,3 x Lmin + (m - 31) x 0,02 x Lmin  =........................................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b. Mức trợ cấp tính theo thời gian đóng BHXH:</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0,005  x  L + (t - 1) x 0,003  x  L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c. Trợ cấp người phục vụ (nếu có):.............................................................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hàng tháng (a + b + c): ................................................ đồng </w:t>
      </w:r>
    </w:p>
    <w:p w:rsidR="00C10543" w:rsidRPr="002F2954"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(Số tiền bằng chữ: . . . . . . . . . . . . . . . . . . . . . . . . . . . . . . . . . . . . . . . . . . . . . .  .  )</w:t>
      </w:r>
    </w:p>
    <w:p w:rsidR="002F2954" w:rsidRPr="002F2954" w:rsidRDefault="002F2954" w:rsidP="002F295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bdr w:val="none" w:sz="0" w:space="0" w:color="auto" w:frame="1"/>
        </w:rPr>
        <w:t xml:space="preserve">5. </w:t>
      </w:r>
      <w:r w:rsidRPr="002F2954">
        <w:rPr>
          <w:rFonts w:ascii="Times New Roman" w:eastAsia="Times New Roman" w:hAnsi="Times New Roman" w:cs="Times New Roman"/>
          <w:sz w:val="28"/>
          <w:szCs w:val="28"/>
          <w:lang w:val="pt-BR"/>
        </w:rPr>
        <w:t>Phí khám giám định y khoa (nếu có):..............................................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w:t>
      </w:r>
      <w:r w:rsidR="00F961D3" w:rsidRPr="002F2954">
        <w:rPr>
          <w:rFonts w:ascii="Times New Roman" w:eastAsia="Times New Roman" w:hAnsi="Times New Roman" w:cs="Times New Roman"/>
          <w:b/>
          <w:sz w:val="28"/>
          <w:szCs w:val="28"/>
          <w:lang w:val="pt-BR"/>
        </w:rPr>
        <w:t>I</w:t>
      </w:r>
      <w:r w:rsidR="00F961D3">
        <w:rPr>
          <w:rFonts w:ascii="Times New Roman" w:eastAsia="Times New Roman" w:hAnsi="Times New Roman" w:cs="Times New Roman"/>
          <w:b/>
          <w:sz w:val="28"/>
          <w:szCs w:val="28"/>
          <w:lang w:val="pt-BR"/>
        </w:rPr>
        <w:t>I</w:t>
      </w:r>
      <w:r w:rsidRPr="002F2954">
        <w:rPr>
          <w:rFonts w:ascii="Times New Roman" w:eastAsia="Times New Roman" w:hAnsi="Times New Roman" w:cs="Times New Roman"/>
          <w:b/>
          <w:bCs/>
          <w:sz w:val="28"/>
          <w:szCs w:val="28"/>
          <w:bdr w:val="none" w:sz="0" w:space="0" w:color="auto" w:frame="1"/>
        </w:rPr>
        <w:t xml:space="preserve">. CHẾ ĐỘ </w:t>
      </w:r>
      <w:r w:rsidR="001F7DD4">
        <w:rPr>
          <w:rFonts w:ascii="Times New Roman" w:eastAsia="Times New Roman" w:hAnsi="Times New Roman" w:cs="Times New Roman"/>
          <w:b/>
          <w:bCs/>
          <w:sz w:val="28"/>
          <w:szCs w:val="28"/>
          <w:bdr w:val="none" w:sz="0" w:space="0" w:color="auto" w:frame="1"/>
        </w:rPr>
        <w:t xml:space="preserve">TAI </w:t>
      </w:r>
      <w:r w:rsidRPr="002F2954">
        <w:rPr>
          <w:rFonts w:ascii="Times New Roman" w:eastAsia="Times New Roman" w:hAnsi="Times New Roman" w:cs="Times New Roman"/>
          <w:b/>
          <w:bCs/>
          <w:sz w:val="28"/>
          <w:szCs w:val="28"/>
          <w:bdr w:val="none" w:sz="0" w:space="0" w:color="auto" w:frame="1"/>
        </w:rPr>
        <w:t>NẠN LAO ĐỘNG</w:t>
      </w:r>
      <w:r w:rsidR="00A176A3">
        <w:rPr>
          <w:rFonts w:ascii="Times New Roman" w:eastAsia="Times New Roman" w:hAnsi="Times New Roman" w:cs="Times New Roman"/>
          <w:b/>
          <w:bCs/>
          <w:sz w:val="28"/>
          <w:szCs w:val="28"/>
          <w:bdr w:val="none" w:sz="0" w:space="0" w:color="auto" w:frame="1"/>
        </w:rPr>
        <w:t xml:space="preserve"> (TNLĐ)</w:t>
      </w:r>
      <w:r w:rsidRPr="002F2954">
        <w:rPr>
          <w:rFonts w:ascii="Times New Roman" w:eastAsia="Times New Roman" w:hAnsi="Times New Roman" w:cs="Times New Roman"/>
          <w:b/>
          <w:bCs/>
          <w:sz w:val="28"/>
          <w:szCs w:val="28"/>
          <w:bdr w:val="none" w:sz="0" w:space="0" w:color="auto" w:frame="1"/>
        </w:rPr>
        <w:t>/BỆNH NGHỀ NGHIỆP</w:t>
      </w:r>
      <w:r w:rsidR="00A176A3">
        <w:rPr>
          <w:rFonts w:ascii="Times New Roman" w:eastAsia="Times New Roman" w:hAnsi="Times New Roman" w:cs="Times New Roman"/>
          <w:b/>
          <w:bCs/>
          <w:sz w:val="28"/>
          <w:szCs w:val="28"/>
          <w:bdr w:val="none" w:sz="0" w:space="0" w:color="auto" w:frame="1"/>
        </w:rPr>
        <w:t xml:space="preserve"> (BNN)</w:t>
      </w:r>
      <w:r w:rsidRPr="002F2954">
        <w:rPr>
          <w:rFonts w:ascii="Times New Roman" w:eastAsia="Times New Roman" w:hAnsi="Times New Roman" w:cs="Times New Roman"/>
          <w:b/>
          <w:bCs/>
          <w:sz w:val="28"/>
          <w:szCs w:val="28"/>
          <w:bdr w:val="none" w:sz="0" w:space="0" w:color="auto" w:frame="1"/>
        </w:rPr>
        <w:t xml:space="preserve"> MỘT LẦN CỦA ÔNG/BÀ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1. Thời gian đóng BHXH tính đến ngày....... tháng ...... năm .......... là ....... năm ......... tháng, trong đó thời gian đóng BHXH được tính hưởng chế độ TNLĐ/BNN là .... năm ....... tháng</w:t>
      </w:r>
    </w:p>
    <w:p w:rsidR="00C10543" w:rsidRPr="00C10543" w:rsidRDefault="002F2954" w:rsidP="00144836">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00C10543" w:rsidRPr="00C10543">
        <w:rPr>
          <w:rFonts w:ascii="Times New Roman" w:eastAsia="Times New Roman" w:hAnsi="Times New Roman" w:cs="Times New Roman"/>
          <w:sz w:val="28"/>
          <w:szCs w:val="28"/>
          <w:bdr w:val="none" w:sz="0" w:space="0" w:color="auto" w:frame="1"/>
        </w:rPr>
        <w:t>2. Mức tiền lương làm căn cứ tính trợ cấp:............................ . . . . . . . . . . .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 TNLĐ/BNN</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5 x Lmin + (m - 5) x 0,5 x Lmin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b. Mức trợ cấp tính theo thời gian đóng BHXH:</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0,5 x L + (t - 1) x 0,3 x L       =. . . . . . . ..............................................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TNLĐ/ BNN một lần (a + b): . .  . . . . . . . . . . . . . . . . . . . . . . . . . . . . .đồng</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i/>
          <w:iCs/>
          <w:sz w:val="28"/>
          <w:szCs w:val="28"/>
          <w:bdr w:val="none" w:sz="0" w:space="0" w:color="auto" w:frame="1"/>
        </w:rPr>
        <w:t>(Số tiền bằng chữ: . . . . . . . . . . . . . . . . . . . . . . . . . . . . . . . . . . . . . . . . . . . . .   . .)</w:t>
      </w:r>
    </w:p>
    <w:p w:rsidR="00C10543" w:rsidRPr="002F2954" w:rsidRDefault="00C10543" w:rsidP="00144836">
      <w:pPr>
        <w:spacing w:after="0" w:line="320" w:lineRule="exact"/>
        <w:jc w:val="both"/>
        <w:rPr>
          <w:rFonts w:ascii="Times New Roman" w:eastAsia="Times New Roman" w:hAnsi="Times New Roman" w:cs="Times New Roman"/>
          <w:b/>
          <w:sz w:val="28"/>
          <w:szCs w:val="28"/>
          <w:lang w:val="pt-BR"/>
        </w:rPr>
      </w:pP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 xml:space="preserve">CHẾ ĐỘ HƯU TRÍ CỦA ÔNG/BÀ.................................................................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 Thời gian đóng BHXH được tính hưởng lương hưu tính đến ngày....... tháng ...... năm .......... bằng ....... năm ......... tháng, trong đó:.........năm.....tháng đóng BHXH bắt buộc. Thời gian đóng BHXH bắt buộc có:</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Thời gian công tác ở chiến trường B,C,K: ... năm...tháng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Thời gian làm việc được tính thâm niên nghề: ...năm...tháng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Thời gian làm nghề hoặc công việc NNĐHNH:...năm...tháng</w:t>
      </w:r>
    </w:p>
    <w:p w:rsidR="00095707" w:rsidRPr="002F2954" w:rsidRDefault="00095707"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 Thời gian làm nghề hoặc công việc đặc biệt NNĐHNH: </w:t>
      </w:r>
      <w:r w:rsidRPr="002F2954">
        <w:rPr>
          <w:rFonts w:ascii="Times New Roman" w:eastAsia="Times New Roman" w:hAnsi="Times New Roman" w:cs="Times New Roman"/>
          <w:iCs/>
          <w:sz w:val="28"/>
          <w:szCs w:val="28"/>
          <w:lang w:val="pt-BR"/>
        </w:rPr>
        <w:t>… năm …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Thời gian làm việc ở nơi có phụ cấp khu vực hệ số 0,7 trở lên:...năm...tháng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Thời gian làm công việc khai thác than trong hầm lò:...năm...tháng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2.</w:t>
      </w:r>
      <w:r w:rsidR="00E55E9E"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Mức bình quân tiền lương</w:t>
      </w:r>
      <w:r w:rsidR="00B95905"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w:t>
      </w:r>
      <w:r w:rsidR="00E355B0"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3. Tính tỷ lệ % để tính lương hưu hàng tháng: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E355B0"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4. Mức lương hưu</w:t>
      </w:r>
      <w:r w:rsidR="00E355B0" w:rsidRPr="002F2954">
        <w:rPr>
          <w:rFonts w:ascii="Times New Roman" w:eastAsia="Times New Roman" w:hAnsi="Times New Roman" w:cs="Times New Roman"/>
          <w:sz w:val="28"/>
          <w:szCs w:val="28"/>
          <w:lang w:val="pt-BR"/>
        </w:rPr>
        <w:t xml:space="preserve"> hàng tháng (a + b + c + d):................................ đồng </w:t>
      </w:r>
      <w:r w:rsidR="00E355B0" w:rsidRPr="002F2954">
        <w:rPr>
          <w:rFonts w:ascii="Times New Roman" w:eastAsia="Times New Roman" w:hAnsi="Times New Roman" w:cs="Times New Roman"/>
          <w:i/>
          <w:sz w:val="28"/>
          <w:szCs w:val="28"/>
          <w:lang w:val="pt-BR"/>
        </w:rPr>
        <w:t>(bằng chữ: ………………………………….............…………………đồng)</w:t>
      </w:r>
      <w:r w:rsidR="00E355B0" w:rsidRPr="002F2954">
        <w:rPr>
          <w:rFonts w:ascii="Times New Roman" w:eastAsia="Times New Roman" w:hAnsi="Times New Roman" w:cs="Times New Roman"/>
          <w:sz w:val="28"/>
          <w:szCs w:val="28"/>
          <w:lang w:val="pt-BR"/>
        </w:rPr>
        <w:t>, trong đó:</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Lương hưu hàng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BQTLTN x tỷ lệ % =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bù bằng mức lương cơ sở</w:t>
      </w:r>
      <w:r w:rsidR="00721175" w:rsidRPr="002F2954">
        <w:rPr>
          <w:rFonts w:ascii="Times New Roman" w:eastAsia="Times New Roman" w:hAnsi="Times New Roman" w:cs="Times New Roman"/>
          <w:sz w:val="28"/>
          <w:szCs w:val="28"/>
          <w:lang w:val="pt-BR"/>
        </w:rPr>
        <w:t xml:space="preserve"> (nếu có)</w:t>
      </w:r>
      <w:r w:rsidRPr="002F2954">
        <w:rPr>
          <w:rFonts w:ascii="Times New Roman" w:eastAsia="Times New Roman" w:hAnsi="Times New Roman" w:cs="Times New Roman"/>
          <w:sz w:val="28"/>
          <w:szCs w:val="28"/>
          <w:lang w:val="pt-BR"/>
        </w:rPr>
        <w:t xml:space="preserve">: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Mức điều chỉnh</w:t>
      </w:r>
      <w:r w:rsidR="00721175" w:rsidRPr="002F2954">
        <w:rPr>
          <w:rFonts w:ascii="Times New Roman" w:eastAsia="Times New Roman" w:hAnsi="Times New Roman" w:cs="Times New Roman"/>
          <w:sz w:val="28"/>
          <w:szCs w:val="28"/>
          <w:lang w:val="pt-BR"/>
        </w:rPr>
        <w:t xml:space="preserve"> (nếu có)</w:t>
      </w:r>
      <w:r w:rsidRPr="002F2954">
        <w:rPr>
          <w:rFonts w:ascii="Times New Roman" w:eastAsia="Times New Roman" w:hAnsi="Times New Roman" w:cs="Times New Roman"/>
          <w:sz w:val="28"/>
          <w:szCs w:val="28"/>
          <w:lang w:val="pt-BR"/>
        </w:rPr>
        <w:t xml:space="preserve">: .......................................................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 Trợ cấp khác</w:t>
      </w:r>
      <w:r w:rsidR="00721175" w:rsidRPr="002F2954">
        <w:rPr>
          <w:rFonts w:ascii="Times New Roman" w:eastAsia="Times New Roman" w:hAnsi="Times New Roman" w:cs="Times New Roman"/>
          <w:sz w:val="28"/>
          <w:szCs w:val="28"/>
          <w:lang w:val="pt-BR"/>
        </w:rPr>
        <w:t xml:space="preserve"> (nếu có)</w:t>
      </w:r>
      <w:r w:rsidRPr="002F2954">
        <w:rPr>
          <w:rFonts w:ascii="Times New Roman" w:eastAsia="Times New Roman" w:hAnsi="Times New Roman" w:cs="Times New Roman"/>
          <w:sz w:val="28"/>
          <w:szCs w:val="28"/>
          <w:lang w:val="pt-BR"/>
        </w:rPr>
        <w:t>: ........................................................... đồng</w:t>
      </w:r>
    </w:p>
    <w:p w:rsidR="008B6808"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5. Trợ cấp một lần</w:t>
      </w:r>
      <w:r w:rsidR="008B6808" w:rsidRPr="002F2954">
        <w:rPr>
          <w:rFonts w:ascii="Times New Roman" w:eastAsia="Times New Roman" w:hAnsi="Times New Roman" w:cs="Times New Roman"/>
          <w:sz w:val="28"/>
          <w:szCs w:val="28"/>
          <w:lang w:val="pt-BR"/>
        </w:rPr>
        <w:t xml:space="preserve"> (a + b): .....................................................đồng</w:t>
      </w:r>
    </w:p>
    <w:p w:rsidR="008B6808" w:rsidRPr="002F2954" w:rsidRDefault="008B6808"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lang w:val="pt-BR"/>
        </w:rPr>
        <w:t>(Số tiền bằng chữ: ………………………..............…………………đồng), trong đó:</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a. Mức trợ cấp một lần khi nghỉ hưu: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C74DEC" w:rsidRPr="002F2954">
        <w:rPr>
          <w:rFonts w:ascii="Times New Roman" w:eastAsia="Times New Roman" w:hAnsi="Times New Roman" w:cs="Times New Roman"/>
          <w:sz w:val="28"/>
          <w:szCs w:val="28"/>
          <w:lang w:val="pt-BR"/>
        </w:rPr>
        <w:t>TN</w:t>
      </w:r>
      <w:r w:rsidRPr="002F2954">
        <w:rPr>
          <w:rFonts w:ascii="Times New Roman" w:eastAsia="Times New Roman" w:hAnsi="Times New Roman" w:cs="Times New Roman"/>
          <w:sz w:val="28"/>
          <w:szCs w:val="28"/>
          <w:lang w:val="pt-BR"/>
        </w:rPr>
        <w:t xml:space="preserve"> x số năm đóng BHXH x 0,5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trợ cấp khu vực một lần: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144836" w:rsidRPr="002F295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6. Phí khám giám định y khoa (nếu có):.............................................. đồng</w:t>
      </w: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TRỢ CẤP HÀNG THÁNG ĐỐI VỚI CÁN BỘ XÃ CỦA ÔNG/BÀ.....................</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 Thời gian đóng BHXH được tính hưởng trợ cấp hàng tháng đối với cán bộ xã tính đến ngày ... tháng ... năm ... bằng ... năm ...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2. Mức bình quân </w:t>
      </w:r>
      <w:r w:rsidR="006F72E3" w:rsidRPr="002F2954">
        <w:rPr>
          <w:rFonts w:ascii="Times New Roman" w:eastAsia="Times New Roman" w:hAnsi="Times New Roman" w:cs="Times New Roman"/>
          <w:sz w:val="28"/>
          <w:szCs w:val="28"/>
          <w:lang w:val="pt-BR"/>
        </w:rPr>
        <w:t xml:space="preserve">sinh hoạt phí </w:t>
      </w:r>
      <w:r w:rsidR="00FD35C5">
        <w:rPr>
          <w:rFonts w:ascii="Times New Roman" w:eastAsia="Times New Roman" w:hAnsi="Times New Roman" w:cs="Times New Roman"/>
          <w:sz w:val="28"/>
          <w:szCs w:val="28"/>
          <w:lang w:val="pt-BR"/>
        </w:rPr>
        <w:t xml:space="preserve">hàng tháng </w:t>
      </w:r>
      <w:r w:rsidRPr="002F2954">
        <w:rPr>
          <w:rFonts w:ascii="Times New Roman" w:eastAsia="Times New Roman" w:hAnsi="Times New Roman" w:cs="Times New Roman"/>
          <w:sz w:val="28"/>
          <w:szCs w:val="28"/>
          <w:lang w:val="pt-BR"/>
        </w:rPr>
        <w:t>đóng BHXH: .</w:t>
      </w:r>
      <w:r w:rsidR="00C10543"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3. Tỷ lệ % tính trợ cấp hàng tháng: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4. Chế độ được hưởng: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a. Mức trợ cấp hàng tháng: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BQSHP x tỷ lệ % =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b. Mức trợ cấp hàng tháng tại thời điểm hưởng: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Mức trợ cấp hàng tháng (điểm a)  x  các mức điều chỉnh = ......................... đồng</w:t>
      </w:r>
    </w:p>
    <w:p w:rsidR="0065295F" w:rsidRPr="002F2954"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i/>
          <w:sz w:val="28"/>
          <w:szCs w:val="28"/>
          <w:lang w:val="pt-BR"/>
        </w:rPr>
        <w:t>(Số tiền bằng chữ: ……………………………..............………………………</w:t>
      </w:r>
      <w:r w:rsidR="004B4723" w:rsidRPr="002F2954">
        <w:rPr>
          <w:rFonts w:ascii="Times New Roman" w:eastAsia="Times New Roman" w:hAnsi="Times New Roman" w:cs="Times New Roman"/>
          <w:i/>
          <w:sz w:val="28"/>
          <w:szCs w:val="28"/>
          <w:lang w:val="pt-BR"/>
        </w:rPr>
        <w:t>đồng</w:t>
      </w:r>
      <w:r w:rsidRPr="002F2954">
        <w:rPr>
          <w:rFonts w:ascii="Times New Roman" w:eastAsia="Times New Roman" w:hAnsi="Times New Roman" w:cs="Times New Roman"/>
          <w:i/>
          <w:sz w:val="28"/>
          <w:szCs w:val="28"/>
          <w:lang w:val="pt-BR"/>
        </w:rPr>
        <w:t xml:space="preserve">) </w:t>
      </w:r>
    </w:p>
    <w:p w:rsidR="0065295F" w:rsidRPr="002F2954" w:rsidRDefault="00144836"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sidR="0065295F" w:rsidRPr="002F2954">
        <w:rPr>
          <w:rFonts w:ascii="Times New Roman" w:eastAsia="Times New Roman" w:hAnsi="Times New Roman" w:cs="Times New Roman"/>
          <w:b/>
          <w:sz w:val="28"/>
          <w:szCs w:val="28"/>
          <w:lang w:val="pt-BR"/>
        </w:rPr>
        <w:t xml:space="preserve">. BẢO HIỂM XÃ HỘI MỘT LẦN CỦA ÔNG/BÀ........................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 Thời gian đóng BHXH được tính hưởng BHXH một lần tính đến ngày. . .  tháng. . . năm ... bằng ... năm ... tháng, trong đó:</w:t>
      </w:r>
    </w:p>
    <w:p w:rsidR="0065295F" w:rsidRPr="005F1B18" w:rsidRDefault="0065295F" w:rsidP="005F1B18">
      <w:pPr>
        <w:pStyle w:val="ListParagraph"/>
        <w:numPr>
          <w:ilvl w:val="1"/>
          <w:numId w:val="1"/>
        </w:numPr>
        <w:spacing w:after="0" w:line="320" w:lineRule="exact"/>
        <w:jc w:val="both"/>
        <w:rPr>
          <w:rFonts w:ascii="Times New Roman" w:eastAsia="Times New Roman" w:hAnsi="Times New Roman" w:cs="Times New Roman"/>
          <w:sz w:val="28"/>
          <w:szCs w:val="28"/>
          <w:lang w:val="pt-BR"/>
        </w:rPr>
      </w:pPr>
      <w:r w:rsidRPr="005F1B18">
        <w:rPr>
          <w:rFonts w:ascii="Times New Roman" w:eastAsia="Times New Roman" w:hAnsi="Times New Roman" w:cs="Times New Roman"/>
          <w:sz w:val="28"/>
          <w:szCs w:val="28"/>
          <w:lang w:val="pt-BR"/>
        </w:rPr>
        <w:t>Thời gian đóng BHXH  trước năm 2014 (nếu có): ... năm ... tháng</w:t>
      </w:r>
    </w:p>
    <w:p w:rsidR="0065295F" w:rsidRPr="002F2954" w:rsidRDefault="0065295F" w:rsidP="00144836">
      <w:pPr>
        <w:numPr>
          <w:ilvl w:val="1"/>
          <w:numId w:val="1"/>
        </w:num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Thời gian đóng BHXH từ năm 2014 trở đi (nếu có): ... năm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2. Mức bình quân tiền lương</w:t>
      </w:r>
      <w:r w:rsidR="009B1F06"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B3907"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 xml:space="preserve">3. </w:t>
      </w:r>
      <w:r w:rsidR="006B3907" w:rsidRPr="002F2954">
        <w:rPr>
          <w:rFonts w:ascii="Times New Roman" w:eastAsia="Times New Roman" w:hAnsi="Times New Roman" w:cs="Times New Roman"/>
          <w:sz w:val="28"/>
          <w:szCs w:val="28"/>
          <w:lang w:val="pt-BR"/>
        </w:rPr>
        <w:t xml:space="preserve">Mức hưởng </w:t>
      </w:r>
      <w:r w:rsidR="006B3907" w:rsidRPr="002F2954">
        <w:rPr>
          <w:rFonts w:ascii="Times New Roman" w:eastAsia="Times New Roman" w:hAnsi="Times New Roman" w:cs="Times New Roman"/>
          <w:sz w:val="28"/>
          <w:szCs w:val="28"/>
        </w:rPr>
        <w:t>(a + b - c):  ……………………………...đồng</w:t>
      </w:r>
    </w:p>
    <w:p w:rsidR="006B3907" w:rsidRPr="002F2954" w:rsidRDefault="006B3907"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 xml:space="preserve">(Số tiền bằng chữ: </w:t>
      </w:r>
      <w:r w:rsidRPr="002F2954">
        <w:rPr>
          <w:rFonts w:ascii="Times New Roman" w:eastAsia="Times New Roman" w:hAnsi="Times New Roman" w:cs="Times New Roman"/>
          <w:sz w:val="28"/>
          <w:szCs w:val="28"/>
        </w:rPr>
        <w:t>. . .. . . . . .  . . . . . . . . . .. . . . . . . . . . . . đồng</w:t>
      </w:r>
      <w:r w:rsidRPr="002F2954">
        <w:rPr>
          <w:rFonts w:ascii="Times New Roman" w:eastAsia="Times New Roman" w:hAnsi="Times New Roman" w:cs="Times New Roman"/>
          <w:i/>
          <w:sz w:val="28"/>
          <w:szCs w:val="28"/>
        </w:rPr>
        <w:t>), trong đó:</w:t>
      </w:r>
      <w:r w:rsidRPr="002F2954">
        <w:rPr>
          <w:rFonts w:ascii="Times New Roman" w:eastAsia="Times New Roman" w:hAnsi="Times New Roman" w:cs="Times New Roman"/>
          <w:sz w:val="28"/>
          <w:szCs w:val="28"/>
          <w:lang w:val="pt-BR"/>
        </w:rPr>
        <w:t xml:space="preserve">          </w:t>
      </w:r>
    </w:p>
    <w:p w:rsidR="003A3F4A" w:rsidRPr="002F2954" w:rsidRDefault="003A3F4A"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hưởng BHXH một lần (a1 + a2):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w:t>
      </w:r>
      <w:r w:rsidR="001F7DD4">
        <w:rPr>
          <w:rFonts w:ascii="Times New Roman" w:eastAsia="Times New Roman" w:hAnsi="Times New Roman" w:cs="Times New Roman"/>
          <w:sz w:val="28"/>
          <w:szCs w:val="28"/>
          <w:lang w:val="pt-BR"/>
        </w:rPr>
        <w:t>t</w:t>
      </w:r>
      <w:r w:rsidRPr="002F2954">
        <w:rPr>
          <w:rFonts w:ascii="Times New Roman" w:eastAsia="Times New Roman" w:hAnsi="Times New Roman" w:cs="Times New Roman"/>
          <w:sz w:val="28"/>
          <w:szCs w:val="28"/>
          <w:lang w:val="pt-BR"/>
        </w:rPr>
        <w:t xml:space="preserve">rước năm 2014: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Pr="002F2954">
        <w:rPr>
          <w:rFonts w:ascii="Times New Roman" w:eastAsia="Times New Roman" w:hAnsi="Times New Roman" w:cs="Times New Roman"/>
          <w:sz w:val="28"/>
          <w:szCs w:val="28"/>
          <w:lang w:val="pt-BR"/>
        </w:rPr>
        <w:t xml:space="preserve"> x  số năm (điểm 1.1) x 1,5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a2. Mức hưởng đối với thời gian đóng BHXH từ năm 2014 trở đi:</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Pr="002F2954">
        <w:rPr>
          <w:rFonts w:ascii="Times New Roman" w:eastAsia="Times New Roman" w:hAnsi="Times New Roman" w:cs="Times New Roman"/>
          <w:sz w:val="28"/>
          <w:szCs w:val="28"/>
          <w:lang w:val="pt-BR"/>
        </w:rPr>
        <w:t xml:space="preserve"> x  số năm (điểm 1.2) x 2=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trợ cấp khu vực một lần (nếu có):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w:t>
      </w:r>
    </w:p>
    <w:p w:rsidR="001F7DD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c. </w:t>
      </w:r>
      <w:r w:rsidR="001F7DD4" w:rsidRPr="002F2954">
        <w:rPr>
          <w:rFonts w:ascii="Times New Roman" w:eastAsia="Times New Roman" w:hAnsi="Times New Roman" w:cs="Times New Roman"/>
          <w:sz w:val="28"/>
          <w:szCs w:val="28"/>
          <w:lang w:val="pt-BR"/>
        </w:rPr>
        <w:t>Mức hỗ trợ của Nhà nước cho việc đóng BHXH tự nguyện (nếu có):..... đồng</w:t>
      </w:r>
    </w:p>
    <w:p w:rsidR="001F7DD4" w:rsidRDefault="00144836" w:rsidP="001F7DD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w:t>
      </w:r>
      <w:r w:rsidR="001C436A" w:rsidRPr="002F2954">
        <w:rPr>
          <w:rFonts w:ascii="Times New Roman" w:eastAsia="Times New Roman" w:hAnsi="Times New Roman" w:cs="Times New Roman"/>
          <w:sz w:val="28"/>
          <w:szCs w:val="28"/>
          <w:lang w:val="pt-BR"/>
        </w:rPr>
        <w:t xml:space="preserve">. </w:t>
      </w:r>
      <w:r w:rsidR="001F7DD4" w:rsidRPr="002F2954">
        <w:rPr>
          <w:rFonts w:ascii="Times New Roman" w:eastAsia="Times New Roman" w:hAnsi="Times New Roman" w:cs="Times New Roman"/>
          <w:sz w:val="28"/>
          <w:szCs w:val="28"/>
          <w:lang w:val="pt-BR"/>
        </w:rPr>
        <w:t>Phí khám giám định y khoa (nếu có):.............................................. đồng</w:t>
      </w:r>
    </w:p>
    <w:p w:rsidR="0065295F" w:rsidRPr="002F2954" w:rsidRDefault="00F961D3" w:rsidP="00144836">
      <w:pPr>
        <w:spacing w:after="0" w:line="320" w:lineRule="exact"/>
        <w:jc w:val="both"/>
        <w:rPr>
          <w:rFonts w:ascii="Times New Roman" w:eastAsia="Times New Roman" w:hAnsi="Times New Roman" w:cs="Times New Roman"/>
          <w:b/>
          <w:sz w:val="28"/>
          <w:szCs w:val="28"/>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8A2FE8" w:rsidRPr="002F2954">
        <w:rPr>
          <w:rFonts w:ascii="Times New Roman" w:eastAsia="Times New Roman" w:hAnsi="Times New Roman" w:cs="Times New Roman"/>
          <w:b/>
          <w:sz w:val="28"/>
          <w:szCs w:val="28"/>
        </w:rPr>
        <w:t xml:space="preserve">TRỢ CẤP </w:t>
      </w:r>
      <w:r w:rsidR="0065295F" w:rsidRPr="002F2954">
        <w:rPr>
          <w:rFonts w:ascii="Times New Roman" w:eastAsia="Times New Roman" w:hAnsi="Times New Roman" w:cs="Times New Roman"/>
          <w:b/>
          <w:sz w:val="28"/>
          <w:szCs w:val="28"/>
        </w:rPr>
        <w:t xml:space="preserve">TUẤT HÀNG THÁNG CỦA THÂN NHÂN ÔNG/BÀ……….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1. Thời gian đóng BHXH được tính hưởng </w:t>
      </w:r>
      <w:r w:rsidR="00926F58" w:rsidRPr="002F2954">
        <w:rPr>
          <w:rFonts w:ascii="Times New Roman" w:eastAsia="Times New Roman" w:hAnsi="Times New Roman" w:cs="Times New Roman"/>
          <w:sz w:val="28"/>
          <w:szCs w:val="28"/>
          <w:lang w:val="pt-BR"/>
        </w:rPr>
        <w:t xml:space="preserve">trợ cấp </w:t>
      </w:r>
      <w:r w:rsidRPr="002F2954">
        <w:rPr>
          <w:rFonts w:ascii="Times New Roman" w:eastAsia="Times New Roman" w:hAnsi="Times New Roman" w:cs="Times New Roman"/>
          <w:sz w:val="28"/>
          <w:szCs w:val="28"/>
          <w:lang w:val="pt-BR"/>
        </w:rPr>
        <w:t>tuất hàng tháng tính đến ngày ... tháng ... năm ... bằng ... năm ... tháng, trong đó có ... năm ... tháng đóng BHXH bắt buộc</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2. Mức hưởng: </w:t>
      </w:r>
    </w:p>
    <w:p w:rsidR="0065295F" w:rsidRPr="002F2954" w:rsidRDefault="0065295F" w:rsidP="00144836">
      <w:pPr>
        <w:spacing w:after="0" w:line="320" w:lineRule="exact"/>
        <w:jc w:val="both"/>
        <w:rPr>
          <w:rFonts w:ascii="Times New Roman" w:eastAsia="Times New Roman" w:hAnsi="Times New Roman" w:cs="Times New Roman"/>
          <w:bCs/>
          <w:sz w:val="28"/>
          <w:szCs w:val="28"/>
          <w:lang w:val="pt-BR"/>
        </w:rPr>
      </w:pPr>
      <w:r w:rsidRPr="002F2954">
        <w:rPr>
          <w:rFonts w:ascii="Times New Roman" w:eastAsia="Times New Roman" w:hAnsi="Times New Roman" w:cs="Times New Roman"/>
          <w:bCs/>
          <w:sz w:val="28"/>
          <w:szCs w:val="28"/>
          <w:lang w:val="pt-BR"/>
        </w:rPr>
        <w:t>a.</w:t>
      </w:r>
      <w:r w:rsidR="00E76F20" w:rsidRPr="002F2954">
        <w:rPr>
          <w:rFonts w:ascii="Times New Roman" w:eastAsia="Times New Roman" w:hAnsi="Times New Roman" w:cs="Times New Roman"/>
          <w:bCs/>
          <w:sz w:val="28"/>
          <w:szCs w:val="28"/>
          <w:lang w:val="pt-BR"/>
        </w:rPr>
        <w:t xml:space="preserve"> </w:t>
      </w:r>
      <w:r w:rsidRPr="002F2954">
        <w:rPr>
          <w:rFonts w:ascii="Times New Roman" w:eastAsia="Times New Roman" w:hAnsi="Times New Roman" w:cs="Times New Roman"/>
          <w:bCs/>
          <w:sz w:val="28"/>
          <w:szCs w:val="28"/>
          <w:lang w:val="pt-BR"/>
        </w:rPr>
        <w:t>Người có tên dưới đây được hưởng trợ cấp tuất hàng tháng theo mức quy định: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bCs/>
          <w:sz w:val="28"/>
          <w:szCs w:val="28"/>
          <w:lang w:val="pt-BR"/>
        </w:rPr>
        <w:t>.....................</w:t>
      </w:r>
      <w:r w:rsidR="00FD35C5">
        <w:rPr>
          <w:rFonts w:ascii="Times New Roman" w:eastAsia="Times New Roman" w:hAnsi="Times New Roman" w:cs="Times New Roman"/>
          <w:bCs/>
          <w:sz w:val="28"/>
          <w:szCs w:val="28"/>
          <w:lang w:val="pt-BR"/>
        </w:rPr>
        <w:t>(</w:t>
      </w:r>
      <w:r w:rsidR="005F1B18">
        <w:rPr>
          <w:rFonts w:ascii="Times New Roman" w:eastAsia="Times New Roman" w:hAnsi="Times New Roman" w:cs="Times New Roman"/>
          <w:bCs/>
          <w:sz w:val="28"/>
          <w:szCs w:val="28"/>
          <w:lang w:val="pt-BR"/>
        </w:rPr>
        <w:t>5</w:t>
      </w:r>
      <w:r w:rsidR="00FD35C5">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sz w:val="28"/>
          <w:szCs w:val="28"/>
          <w:lang w:val="pt-BR"/>
        </w:rPr>
        <w:t xml:space="preserve"> Sinh ngày ... tháng ... năm ... là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Trợ cấp mai táng (nếu có): ... đồng x ... tháng  =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c. Trợ cấp chết do TNLĐ, BNN (nếu có): ... đồng x ... tháng  =  ...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d. Trợ cấp khu vực một lần (nếu có): .............................................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144836" w:rsidRPr="002F295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e. Phí khám giám định y khoa (nếu có):.............................................. đồng</w:t>
      </w:r>
    </w:p>
    <w:p w:rsidR="0065295F" w:rsidRPr="002F2954" w:rsidRDefault="00F961D3"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E76F20" w:rsidRPr="002F2954">
        <w:rPr>
          <w:rFonts w:ascii="Times New Roman" w:eastAsia="Times New Roman" w:hAnsi="Times New Roman" w:cs="Times New Roman"/>
          <w:b/>
          <w:sz w:val="28"/>
          <w:szCs w:val="28"/>
          <w:lang w:val="pt-BR"/>
        </w:rPr>
        <w:t xml:space="preserve">TRỢ CẤP </w:t>
      </w:r>
      <w:r w:rsidR="0065295F" w:rsidRPr="002F2954">
        <w:rPr>
          <w:rFonts w:ascii="Times New Roman" w:eastAsia="Times New Roman" w:hAnsi="Times New Roman" w:cs="Times New Roman"/>
          <w:b/>
          <w:sz w:val="28"/>
          <w:szCs w:val="28"/>
          <w:lang w:val="pt-BR"/>
        </w:rPr>
        <w:t>TUẤT MỘT LẦN CỦA THÂN NHÂN ÔNG/BÀ ………….</w:t>
      </w:r>
      <w:r w:rsidR="0065295F" w:rsidRPr="002F2954">
        <w:rPr>
          <w:rFonts w:ascii="Times New Roman" w:eastAsia="Times New Roman" w:hAnsi="Times New Roman" w:cs="Times New Roman"/>
          <w:b/>
          <w:sz w:val="28"/>
          <w:szCs w:val="28"/>
          <w:lang w:val="pt-BR"/>
        </w:rPr>
        <w:br/>
      </w:r>
      <w:r w:rsidR="0065295F" w:rsidRPr="002F2954">
        <w:rPr>
          <w:rFonts w:ascii="Times New Roman" w:eastAsia="Times New Roman" w:hAnsi="Times New Roman" w:cs="Times New Roman"/>
          <w:sz w:val="28"/>
          <w:szCs w:val="28"/>
          <w:lang w:val="pt-BR"/>
        </w:rPr>
        <w:t xml:space="preserve">1. Thời gian đóng BHXH được tính hưởng </w:t>
      </w:r>
      <w:r w:rsidR="0010588F" w:rsidRPr="002F2954">
        <w:rPr>
          <w:rFonts w:ascii="Times New Roman" w:eastAsia="Times New Roman" w:hAnsi="Times New Roman" w:cs="Times New Roman"/>
          <w:sz w:val="28"/>
          <w:szCs w:val="28"/>
          <w:lang w:val="pt-BR"/>
        </w:rPr>
        <w:t xml:space="preserve">trợ cấp </w:t>
      </w:r>
      <w:r w:rsidR="0065295F" w:rsidRPr="002F2954">
        <w:rPr>
          <w:rFonts w:ascii="Times New Roman" w:eastAsia="Times New Roman" w:hAnsi="Times New Roman" w:cs="Times New Roman"/>
          <w:sz w:val="28"/>
          <w:szCs w:val="28"/>
          <w:lang w:val="pt-BR"/>
        </w:rPr>
        <w:t>tuất một lần tính đến ngày ...  tháng ... năm ... bằng ... năm … tháng, trong đó:</w:t>
      </w:r>
    </w:p>
    <w:p w:rsidR="0065295F" w:rsidRPr="002F2954" w:rsidRDefault="0065295F" w:rsidP="001F7DD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1.1. Thời gian đóng BHXH trước năm 2014 (nếu có): ... năm ...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1.2. Thời gian đóng BHXH từ năm 2014 trở đi (nếu có): ... năm ... tháng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2. Mức bình quân tiền lương</w:t>
      </w:r>
      <w:r w:rsidR="00605605"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w:t>
      </w:r>
    </w:p>
    <w:p w:rsidR="00DE5E55"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3. Mức hưởng</w:t>
      </w:r>
      <w:r w:rsidR="00DE5E55" w:rsidRPr="002F2954">
        <w:rPr>
          <w:rFonts w:ascii="Times New Roman" w:eastAsia="Times New Roman" w:hAnsi="Times New Roman" w:cs="Times New Roman"/>
          <w:sz w:val="28"/>
          <w:szCs w:val="28"/>
          <w:lang w:val="pt-BR"/>
        </w:rPr>
        <w:t xml:space="preserve"> </w:t>
      </w:r>
      <w:r w:rsidR="00DE5E55" w:rsidRPr="002F2954">
        <w:rPr>
          <w:rFonts w:ascii="Times New Roman" w:eastAsia="Times New Roman" w:hAnsi="Times New Roman" w:cs="Times New Roman"/>
          <w:sz w:val="28"/>
          <w:szCs w:val="28"/>
        </w:rPr>
        <w:t>(a + b + c + d):…………………….…………… đồng</w:t>
      </w:r>
    </w:p>
    <w:p w:rsidR="00DE5E55" w:rsidRPr="002F2954"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 trong đó:</w:t>
      </w:r>
      <w:r w:rsidRPr="002F2954">
        <w:rPr>
          <w:rFonts w:ascii="Times New Roman" w:eastAsia="Times New Roman" w:hAnsi="Times New Roman" w:cs="Times New Roman"/>
          <w:sz w:val="28"/>
          <w:szCs w:val="28"/>
          <w:lang w:val="pt-BR"/>
        </w:rPr>
        <w:t xml:space="preserve">  </w:t>
      </w:r>
    </w:p>
    <w:p w:rsidR="00DE5E55" w:rsidRPr="002F2954" w:rsidRDefault="00DE5E55"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a. Trợ cấp tuất một lần</w:t>
      </w:r>
      <w:r w:rsidRPr="002F2954">
        <w:rPr>
          <w:rFonts w:ascii="Times New Roman" w:eastAsia="Times New Roman" w:hAnsi="Times New Roman" w:cs="Times New Roman"/>
          <w:sz w:val="28"/>
          <w:szCs w:val="28"/>
        </w:rPr>
        <w:t xml:space="preserve"> (a1 + a2): .......................................................................đồng </w:t>
      </w:r>
    </w:p>
    <w:p w:rsidR="00DE5E55" w:rsidRPr="002F2954"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w:t>
      </w:r>
      <w:r w:rsidRPr="002F2954">
        <w:rPr>
          <w:rFonts w:ascii="Times New Roman" w:eastAsia="Times New Roman" w:hAnsi="Times New Roman" w:cs="Times New Roman"/>
          <w:sz w:val="28"/>
          <w:szCs w:val="28"/>
        </w:rPr>
        <w:t>), trong đó</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trước năm 2014: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896E69" w:rsidRPr="002F2954">
        <w:rPr>
          <w:rFonts w:ascii="Times New Roman" w:eastAsia="Times New Roman" w:hAnsi="Times New Roman" w:cs="Times New Roman"/>
          <w:sz w:val="28"/>
          <w:szCs w:val="28"/>
          <w:lang w:val="pt-BR"/>
        </w:rPr>
        <w:t>TN</w:t>
      </w:r>
      <w:r w:rsidRPr="002F2954">
        <w:rPr>
          <w:rFonts w:ascii="Times New Roman" w:eastAsia="Times New Roman" w:hAnsi="Times New Roman" w:cs="Times New Roman"/>
          <w:sz w:val="28"/>
          <w:szCs w:val="28"/>
          <w:lang w:val="pt-BR"/>
        </w:rPr>
        <w:t xml:space="preserve">  x  số năm x 1,5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a2. Mức hưởng đối với thời gian đóng BHXH từ năm 2014 trở đi:</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896E69" w:rsidRPr="002F2954">
        <w:rPr>
          <w:rFonts w:ascii="Times New Roman" w:eastAsia="Times New Roman" w:hAnsi="Times New Roman" w:cs="Times New Roman"/>
          <w:sz w:val="28"/>
          <w:szCs w:val="28"/>
          <w:lang w:val="pt-BR"/>
        </w:rPr>
        <w:t>TN</w:t>
      </w:r>
      <w:r w:rsidRPr="002F2954">
        <w:rPr>
          <w:rFonts w:ascii="Times New Roman" w:eastAsia="Times New Roman" w:hAnsi="Times New Roman" w:cs="Times New Roman"/>
          <w:sz w:val="28"/>
          <w:szCs w:val="28"/>
          <w:lang w:val="pt-BR"/>
        </w:rPr>
        <w:t xml:space="preserve">  x  số năm x 2 = ......................................đồng</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p>
    <w:p w:rsidR="0065295F"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rPr>
        <w:t>b. Trợ cấp mai táng: … đồng  x … tháng  =  ……………….. đồng</w:t>
      </w:r>
    </w:p>
    <w:p w:rsidR="0065295F"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rPr>
        <w:t>c. Tr</w:t>
      </w:r>
      <w:r w:rsidR="00BB0195" w:rsidRPr="002F2954">
        <w:rPr>
          <w:rFonts w:ascii="Times New Roman" w:eastAsia="Times New Roman" w:hAnsi="Times New Roman" w:cs="Times New Roman"/>
          <w:sz w:val="28"/>
          <w:szCs w:val="28"/>
        </w:rPr>
        <w:t>ợ cấp chết do TNLĐ, BNN (nếu có</w:t>
      </w:r>
      <w:r w:rsidRPr="002F2954">
        <w:rPr>
          <w:rFonts w:ascii="Times New Roman" w:eastAsia="Times New Roman" w:hAnsi="Times New Roman" w:cs="Times New Roman"/>
          <w:sz w:val="28"/>
          <w:szCs w:val="28"/>
        </w:rPr>
        <w:t xml:space="preserve">): … đồng x … tháng = …đồng </w:t>
      </w:r>
    </w:p>
    <w:p w:rsidR="0065295F"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rPr>
        <w:t xml:space="preserve">d. Mức trợ cấp khu vực một lần (nếu có):  ..................................... đồng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p>
    <w:p w:rsidR="0065295F" w:rsidRPr="002F2954" w:rsidRDefault="0065295F" w:rsidP="00144836">
      <w:pPr>
        <w:spacing w:after="0" w:line="320" w:lineRule="exact"/>
        <w:ind w:left="-108" w:firstLine="108"/>
        <w:jc w:val="both"/>
        <w:rPr>
          <w:rFonts w:ascii="Times New Roman" w:eastAsia="Times New Roman" w:hAnsi="Times New Roman" w:cs="Times New Roman"/>
          <w:sz w:val="28"/>
          <w:szCs w:val="28"/>
        </w:rPr>
      </w:pPr>
    </w:p>
    <w:tbl>
      <w:tblPr>
        <w:tblW w:w="9142" w:type="dxa"/>
        <w:jc w:val="center"/>
        <w:tblLook w:val="0000" w:firstRow="0" w:lastRow="0" w:firstColumn="0" w:lastColumn="0" w:noHBand="0" w:noVBand="0"/>
      </w:tblPr>
      <w:tblGrid>
        <w:gridCol w:w="2836"/>
        <w:gridCol w:w="6306"/>
      </w:tblGrid>
      <w:tr w:rsidR="0065295F" w:rsidRPr="002F2954" w:rsidTr="000228FE">
        <w:trPr>
          <w:jc w:val="center"/>
        </w:trPr>
        <w:tc>
          <w:tcPr>
            <w:tcW w:w="2836" w:type="dxa"/>
          </w:tcPr>
          <w:p w:rsidR="0065295F" w:rsidRPr="002F2954" w:rsidRDefault="0065295F" w:rsidP="00144836">
            <w:pPr>
              <w:spacing w:after="0" w:line="320" w:lineRule="exact"/>
              <w:jc w:val="center"/>
              <w:rPr>
                <w:rFonts w:ascii="Times New Roman" w:eastAsia="Times New Roman" w:hAnsi="Times New Roman" w:cs="Times New Roman"/>
                <w:b/>
                <w:sz w:val="28"/>
                <w:szCs w:val="28"/>
              </w:rPr>
            </w:pPr>
          </w:p>
          <w:p w:rsidR="0065295F" w:rsidRPr="002F2954" w:rsidRDefault="0065295F" w:rsidP="00144836">
            <w:pPr>
              <w:spacing w:after="0" w:line="320" w:lineRule="exact"/>
              <w:jc w:val="center"/>
              <w:rPr>
                <w:rFonts w:ascii="Times New Roman" w:eastAsia="Times New Roman" w:hAnsi="Times New Roman" w:cs="Times New Roman"/>
                <w:b/>
                <w:sz w:val="28"/>
                <w:szCs w:val="28"/>
              </w:rPr>
            </w:pPr>
            <w:r w:rsidRPr="002F2954">
              <w:rPr>
                <w:rFonts w:ascii="Times New Roman" w:eastAsia="Times New Roman" w:hAnsi="Times New Roman" w:cs="Times New Roman"/>
                <w:b/>
                <w:sz w:val="28"/>
                <w:szCs w:val="28"/>
              </w:rPr>
              <w:t>Cán bộ xét duyệt</w:t>
            </w:r>
          </w:p>
          <w:p w:rsidR="0065295F" w:rsidRPr="002F2954" w:rsidRDefault="0065295F" w:rsidP="00144836">
            <w:pPr>
              <w:spacing w:after="0" w:line="320" w:lineRule="exact"/>
              <w:jc w:val="center"/>
              <w:rPr>
                <w:rFonts w:ascii="Times New Roman" w:eastAsia="Times New Roman" w:hAnsi="Times New Roman" w:cs="Times New Roman"/>
                <w:i/>
                <w:iCs/>
                <w:sz w:val="28"/>
                <w:szCs w:val="28"/>
              </w:rPr>
            </w:pPr>
            <w:r w:rsidRPr="002F2954">
              <w:rPr>
                <w:rFonts w:ascii="Times New Roman" w:eastAsia="Times New Roman" w:hAnsi="Times New Roman" w:cs="Times New Roman"/>
                <w:i/>
                <w:iCs/>
                <w:sz w:val="28"/>
                <w:szCs w:val="28"/>
              </w:rPr>
              <w:t xml:space="preserve">  (Ký, ghi rõ họ tên)</w:t>
            </w:r>
          </w:p>
        </w:tc>
        <w:tc>
          <w:tcPr>
            <w:tcW w:w="6306" w:type="dxa"/>
          </w:tcPr>
          <w:p w:rsidR="0065295F" w:rsidRPr="002F2954" w:rsidRDefault="0065295F" w:rsidP="00144836">
            <w:pPr>
              <w:spacing w:after="0" w:line="320" w:lineRule="exact"/>
              <w:ind w:left="720"/>
              <w:jc w:val="right"/>
              <w:rPr>
                <w:rFonts w:ascii="Times New Roman" w:eastAsia="Times New Roman" w:hAnsi="Times New Roman" w:cs="Times New Roman"/>
                <w:i/>
                <w:sz w:val="28"/>
                <w:szCs w:val="28"/>
              </w:rPr>
            </w:pPr>
            <w:r w:rsidRPr="002F2954">
              <w:rPr>
                <w:rFonts w:ascii="Times New Roman" w:eastAsia="Times New Roman" w:hAnsi="Times New Roman" w:cs="Times New Roman"/>
                <w:i/>
                <w:sz w:val="28"/>
                <w:szCs w:val="28"/>
              </w:rPr>
              <w:t xml:space="preserve">......., ngày .....tháng ....năm.......                                                                                </w:t>
            </w:r>
          </w:p>
          <w:p w:rsidR="0065295F" w:rsidRPr="002F2954" w:rsidRDefault="0065295F" w:rsidP="00144836">
            <w:pPr>
              <w:spacing w:after="0" w:line="320" w:lineRule="exact"/>
              <w:ind w:left="720"/>
              <w:jc w:val="right"/>
              <w:rPr>
                <w:rFonts w:ascii="Times New Roman" w:eastAsia="Times New Roman" w:hAnsi="Times New Roman" w:cs="Times New Roman"/>
                <w:sz w:val="28"/>
                <w:szCs w:val="28"/>
              </w:rPr>
            </w:pPr>
            <w:r w:rsidRPr="002F2954">
              <w:rPr>
                <w:rFonts w:ascii="Times New Roman" w:eastAsia="Times New Roman" w:hAnsi="Times New Roman" w:cs="Times New Roman"/>
                <w:b/>
                <w:sz w:val="28"/>
                <w:szCs w:val="28"/>
              </w:rPr>
              <w:t>Trưởng phòng</w:t>
            </w:r>
            <w:r w:rsidR="006A240D" w:rsidRPr="002F2954">
              <w:rPr>
                <w:rFonts w:ascii="Times New Roman" w:eastAsia="Times New Roman" w:hAnsi="Times New Roman" w:cs="Times New Roman"/>
                <w:b/>
                <w:sz w:val="28"/>
                <w:szCs w:val="28"/>
              </w:rPr>
              <w:t>/Phụ trách</w:t>
            </w:r>
            <w:r w:rsidRPr="002F2954">
              <w:rPr>
                <w:rFonts w:ascii="Times New Roman" w:eastAsia="Times New Roman" w:hAnsi="Times New Roman" w:cs="Times New Roman"/>
                <w:b/>
                <w:sz w:val="28"/>
                <w:szCs w:val="28"/>
              </w:rPr>
              <w:t xml:space="preserve"> chế độ BHXH</w:t>
            </w:r>
          </w:p>
          <w:p w:rsidR="0065295F" w:rsidRPr="002F2954" w:rsidRDefault="0065295F" w:rsidP="00144836">
            <w:pPr>
              <w:spacing w:after="0" w:line="320" w:lineRule="exact"/>
              <w:ind w:left="720"/>
              <w:jc w:val="center"/>
              <w:rPr>
                <w:rFonts w:ascii="Times New Roman" w:eastAsia="Times New Roman" w:hAnsi="Times New Roman" w:cs="Times New Roman"/>
                <w:sz w:val="28"/>
                <w:szCs w:val="28"/>
              </w:rPr>
            </w:pPr>
            <w:r w:rsidRPr="002F2954">
              <w:rPr>
                <w:rFonts w:ascii="Times New Roman" w:eastAsia="Times New Roman" w:hAnsi="Times New Roman" w:cs="Times New Roman"/>
                <w:i/>
                <w:iCs/>
                <w:sz w:val="28"/>
                <w:szCs w:val="28"/>
              </w:rPr>
              <w:t>(Ký, ghi rõ họ tên)</w:t>
            </w:r>
          </w:p>
          <w:p w:rsidR="0065295F" w:rsidRPr="002F2954" w:rsidRDefault="0065295F" w:rsidP="00144836">
            <w:pPr>
              <w:spacing w:after="0" w:line="320" w:lineRule="exact"/>
              <w:jc w:val="center"/>
              <w:rPr>
                <w:rFonts w:ascii="Times New Roman" w:eastAsia="Times New Roman" w:hAnsi="Times New Roman" w:cs="Times New Roman"/>
                <w:sz w:val="28"/>
                <w:szCs w:val="28"/>
              </w:rPr>
            </w:pPr>
          </w:p>
        </w:tc>
      </w:tr>
    </w:tbl>
    <w:p w:rsidR="0065295F" w:rsidRPr="002F2954" w:rsidRDefault="0065295F" w:rsidP="00144836">
      <w:pPr>
        <w:spacing w:after="0" w:line="320" w:lineRule="exact"/>
        <w:jc w:val="both"/>
        <w:rPr>
          <w:rFonts w:ascii="Times New Roman" w:eastAsia="Times New Roman" w:hAnsi="Times New Roman" w:cs="Times New Roman"/>
          <w:b/>
          <w:sz w:val="24"/>
          <w:szCs w:val="24"/>
        </w:rPr>
      </w:pPr>
    </w:p>
    <w:p w:rsidR="00FD35C5" w:rsidRDefault="00FD35C5">
      <w:pPr>
        <w:spacing w:after="160" w:line="259"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p w:rsidR="0065295F" w:rsidRPr="002F2954" w:rsidRDefault="0065295F" w:rsidP="00144836">
      <w:pPr>
        <w:spacing w:after="0" w:line="320" w:lineRule="exact"/>
        <w:jc w:val="both"/>
        <w:rPr>
          <w:rFonts w:ascii="Times New Roman" w:eastAsia="Times New Roman" w:hAnsi="Times New Roman" w:cs="Times New Roman"/>
          <w:b/>
          <w:i/>
          <w:sz w:val="26"/>
          <w:szCs w:val="26"/>
        </w:rPr>
      </w:pPr>
      <w:r w:rsidRPr="002F2954">
        <w:rPr>
          <w:rFonts w:ascii="Times New Roman" w:eastAsia="Times New Roman" w:hAnsi="Times New Roman" w:cs="Times New Roman"/>
          <w:b/>
          <w:i/>
          <w:sz w:val="26"/>
          <w:szCs w:val="26"/>
        </w:rPr>
        <w:lastRenderedPageBreak/>
        <w:t xml:space="preserve">Ghi chú: </w:t>
      </w:r>
    </w:p>
    <w:p w:rsidR="0065295F" w:rsidRPr="002F2954" w:rsidRDefault="0065295F" w:rsidP="00144836">
      <w:pPr>
        <w:spacing w:after="0" w:line="320" w:lineRule="exact"/>
        <w:ind w:firstLine="709"/>
        <w:jc w:val="both"/>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ab/>
        <w:t xml:space="preserve">- Trường hợp sử dụng từ 2 tờ rời trở lên thì phải đánh số trang, hiện thị </w:t>
      </w:r>
      <w:r w:rsidR="00F961D3">
        <w:rPr>
          <w:rFonts w:ascii="Times New Roman" w:eastAsia="Times New Roman" w:hAnsi="Times New Roman" w:cs="Times New Roman"/>
          <w:sz w:val="24"/>
          <w:szCs w:val="24"/>
        </w:rPr>
        <w:t xml:space="preserve">mã </w:t>
      </w:r>
      <w:r w:rsidRPr="002F2954">
        <w:rPr>
          <w:rFonts w:ascii="Times New Roman" w:eastAsia="Times New Roman" w:hAnsi="Times New Roman" w:cs="Times New Roman"/>
          <w:sz w:val="24"/>
          <w:szCs w:val="24"/>
        </w:rPr>
        <w:t>số BHXH phía trên góc phải từ tờ thứ 2 trở đi và đóng dấu giáp lai.</w:t>
      </w:r>
    </w:p>
    <w:p w:rsidR="0065295F" w:rsidRPr="002F2954" w:rsidRDefault="0065295F" w:rsidP="00144836">
      <w:pPr>
        <w:spacing w:after="0" w:line="320" w:lineRule="exact"/>
        <w:jc w:val="both"/>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ab/>
        <w:t xml:space="preserve">- (1) Trường hợp thuộc đối tượng tham gia BHXH tự nguyện thì không hiển thị các dòng này. </w:t>
      </w:r>
    </w:p>
    <w:p w:rsidR="0065295F" w:rsidRPr="002F2954" w:rsidRDefault="0065295F" w:rsidP="00144836">
      <w:pPr>
        <w:tabs>
          <w:tab w:val="left" w:pos="5387"/>
        </w:tabs>
        <w:spacing w:after="0" w:line="320" w:lineRule="exact"/>
        <w:ind w:firstLine="709"/>
        <w:jc w:val="both"/>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(2) Đối với người có thời gian làm cán bộ xã là mức sinh hoạt phí hàng tháng đóng BHXH.</w:t>
      </w:r>
    </w:p>
    <w:p w:rsidR="0065295F" w:rsidRPr="002F2954" w:rsidRDefault="0065295F" w:rsidP="00144836">
      <w:pPr>
        <w:spacing w:after="0" w:line="320" w:lineRule="exact"/>
        <w:ind w:firstLine="709"/>
        <w:jc w:val="both"/>
        <w:rPr>
          <w:rFonts w:ascii="Times New Roman" w:eastAsia="Times New Roman" w:hAnsi="Times New Roman" w:cs="Times New Roman"/>
          <w:sz w:val="24"/>
          <w:szCs w:val="24"/>
          <w:lang w:val="pt-BR"/>
        </w:rPr>
      </w:pPr>
      <w:r w:rsidRPr="002F2954">
        <w:rPr>
          <w:rFonts w:ascii="Times New Roman" w:eastAsia="Times New Roman" w:hAnsi="Times New Roman" w:cs="Times New Roman"/>
          <w:sz w:val="24"/>
          <w:szCs w:val="24"/>
          <w:lang w:val="pt-BR"/>
        </w:rPr>
        <w:t xml:space="preserve">- (3) Ghi thời gian </w:t>
      </w:r>
      <w:r w:rsidRPr="002F2954">
        <w:rPr>
          <w:rFonts w:ascii="Times New Roman" w:eastAsia="Times New Roman" w:hAnsi="Times New Roman" w:cs="Times New Roman"/>
          <w:sz w:val="24"/>
          <w:szCs w:val="24"/>
          <w:lang w:val="af-ZA"/>
        </w:rPr>
        <w:t>đóng BHXH một lần: thời gian đóng BHXH bắt buộc môt lần cho thời gian còn thiếu, đóng BHXH tự nguyện một lần cho những năm còn thiếu, đóng BHXH một lần cho những năm về sau (nếu có)</w:t>
      </w:r>
      <w:r w:rsidRPr="002F2954">
        <w:rPr>
          <w:rFonts w:ascii="Times New Roman" w:eastAsia="Times New Roman" w:hAnsi="Times New Roman" w:cs="Times New Roman"/>
          <w:sz w:val="24"/>
          <w:szCs w:val="24"/>
          <w:lang w:val="pt-BR"/>
        </w:rPr>
        <w:t>.</w:t>
      </w:r>
    </w:p>
    <w:p w:rsidR="0065295F" w:rsidRPr="002F2954" w:rsidRDefault="0065295F" w:rsidP="00144836">
      <w:pPr>
        <w:tabs>
          <w:tab w:val="left" w:pos="5387"/>
        </w:tabs>
        <w:spacing w:after="0" w:line="320" w:lineRule="exact"/>
        <w:ind w:firstLine="709"/>
        <w:jc w:val="both"/>
        <w:rPr>
          <w:rFonts w:ascii="Times New Roman" w:eastAsia="Times New Roman" w:hAnsi="Times New Roman" w:cs="Times New Roman"/>
          <w:sz w:val="24"/>
          <w:szCs w:val="24"/>
          <w:lang w:val="pt-BR"/>
        </w:rPr>
      </w:pPr>
      <w:r w:rsidRPr="002F2954">
        <w:rPr>
          <w:rFonts w:ascii="Times New Roman" w:eastAsia="Times New Roman" w:hAnsi="Times New Roman" w:cs="Times New Roman"/>
          <w:sz w:val="24"/>
          <w:szCs w:val="24"/>
          <w:lang w:val="pt-BR"/>
        </w:rPr>
        <w:t>- (4) Xét duyệt chế độ nào thì chỉ hiển thị nội dung xét duyệt của chế độ đó (đối với chế</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tai nạn lao động, bệnh nghề nghiệp thì ghi rõ loại chế</w:t>
      </w:r>
      <w:r w:rsidR="00BA2128"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 là tai nạn lao động hoặc bệnh nghề nghiệp).</w:t>
      </w:r>
    </w:p>
    <w:p w:rsidR="00FD35C5" w:rsidRPr="002F2954" w:rsidRDefault="0065295F" w:rsidP="00144836">
      <w:pPr>
        <w:spacing w:after="0" w:line="320" w:lineRule="exact"/>
        <w:ind w:firstLine="709"/>
        <w:jc w:val="both"/>
        <w:rPr>
          <w:rFonts w:ascii="Times New Roman" w:eastAsia="Times New Roman" w:hAnsi="Times New Roman" w:cs="Times New Roman"/>
          <w:sz w:val="24"/>
          <w:szCs w:val="24"/>
          <w:lang w:val="pt-BR"/>
        </w:rPr>
      </w:pPr>
      <w:r w:rsidRPr="002F2954">
        <w:rPr>
          <w:rFonts w:ascii="Times New Roman" w:eastAsia="Times New Roman" w:hAnsi="Times New Roman" w:cs="Times New Roman"/>
          <w:sz w:val="24"/>
          <w:szCs w:val="24"/>
          <w:lang w:val="pt-BR"/>
        </w:rPr>
        <w:t>- (5)</w:t>
      </w:r>
      <w:r w:rsidR="005F1B18">
        <w:rPr>
          <w:rFonts w:ascii="Times New Roman" w:eastAsia="Times New Roman" w:hAnsi="Times New Roman" w:cs="Times New Roman"/>
          <w:sz w:val="24"/>
          <w:szCs w:val="24"/>
          <w:lang w:val="pt-BR"/>
        </w:rPr>
        <w:t xml:space="preserve"> </w:t>
      </w:r>
      <w:r w:rsidR="00FD35C5">
        <w:rPr>
          <w:rFonts w:ascii="Times New Roman" w:eastAsia="Times New Roman" w:hAnsi="Times New Roman" w:cs="Times New Roman"/>
          <w:sz w:val="24"/>
          <w:szCs w:val="24"/>
          <w:lang w:val="pt-BR"/>
        </w:rPr>
        <w:t>Ghi rõ họ và tên của thân nhân đủ điều kiện hưởng trợ cấp tuất hàng tháng.</w:t>
      </w:r>
    </w:p>
    <w:p w:rsidR="002A22F6" w:rsidRPr="002F2954" w:rsidRDefault="002A22F6" w:rsidP="0065295F">
      <w:pPr>
        <w:rPr>
          <w:rFonts w:ascii="Times New Roman" w:hAnsi="Times New Roman" w:cs="Times New Roman"/>
        </w:rPr>
      </w:pPr>
    </w:p>
    <w:sectPr w:rsidR="002A22F6" w:rsidRPr="002F2954" w:rsidSect="002F295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2E7075"/>
    <w:multiLevelType w:val="multilevel"/>
    <w:tmpl w:val="1FBA6E4A"/>
    <w:lvl w:ilvl="0">
      <w:start w:val="1"/>
      <w:numFmt w:val="decimal"/>
      <w:lvlText w:val="%1."/>
      <w:lvlJc w:val="left"/>
      <w:pPr>
        <w:ind w:left="675" w:hanging="675"/>
      </w:pPr>
      <w:rPr>
        <w:rFonts w:hint="default"/>
      </w:rPr>
    </w:lvl>
    <w:lvl w:ilvl="1">
      <w:start w:val="1"/>
      <w:numFmt w:val="lowerLetter"/>
      <w:lvlText w:val="%2."/>
      <w:lvlJc w:val="left"/>
      <w:pPr>
        <w:ind w:left="862"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A36F0D"/>
    <w:multiLevelType w:val="hybridMultilevel"/>
    <w:tmpl w:val="39CA5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541F4"/>
    <w:rsid w:val="00067F02"/>
    <w:rsid w:val="00095707"/>
    <w:rsid w:val="000A0A8E"/>
    <w:rsid w:val="000A67B5"/>
    <w:rsid w:val="000B209D"/>
    <w:rsid w:val="000C3003"/>
    <w:rsid w:val="0010588F"/>
    <w:rsid w:val="001216CC"/>
    <w:rsid w:val="00144836"/>
    <w:rsid w:val="00171BFB"/>
    <w:rsid w:val="001A6ACD"/>
    <w:rsid w:val="001B3556"/>
    <w:rsid w:val="001C105A"/>
    <w:rsid w:val="001C436A"/>
    <w:rsid w:val="001F7DD4"/>
    <w:rsid w:val="00224061"/>
    <w:rsid w:val="00260AAD"/>
    <w:rsid w:val="00281543"/>
    <w:rsid w:val="00287F24"/>
    <w:rsid w:val="002A22F6"/>
    <w:rsid w:val="002C6F8D"/>
    <w:rsid w:val="002D5BB0"/>
    <w:rsid w:val="002F0027"/>
    <w:rsid w:val="002F2954"/>
    <w:rsid w:val="00307990"/>
    <w:rsid w:val="003A3F4A"/>
    <w:rsid w:val="003B7AC9"/>
    <w:rsid w:val="003D299E"/>
    <w:rsid w:val="004216CD"/>
    <w:rsid w:val="00435B21"/>
    <w:rsid w:val="004A19F2"/>
    <w:rsid w:val="004A64DC"/>
    <w:rsid w:val="004B4723"/>
    <w:rsid w:val="004E17C3"/>
    <w:rsid w:val="005547D5"/>
    <w:rsid w:val="00585857"/>
    <w:rsid w:val="005B1261"/>
    <w:rsid w:val="005B7606"/>
    <w:rsid w:val="005C02C7"/>
    <w:rsid w:val="005C6C6E"/>
    <w:rsid w:val="005E21AB"/>
    <w:rsid w:val="005F1B18"/>
    <w:rsid w:val="00605605"/>
    <w:rsid w:val="0065295F"/>
    <w:rsid w:val="006A240D"/>
    <w:rsid w:val="006B3907"/>
    <w:rsid w:val="006E1332"/>
    <w:rsid w:val="006F72E3"/>
    <w:rsid w:val="00721175"/>
    <w:rsid w:val="007B5F88"/>
    <w:rsid w:val="008046F0"/>
    <w:rsid w:val="00896E69"/>
    <w:rsid w:val="008A2FE8"/>
    <w:rsid w:val="008B5A3B"/>
    <w:rsid w:val="008B6808"/>
    <w:rsid w:val="008C12F5"/>
    <w:rsid w:val="008D0502"/>
    <w:rsid w:val="008E4CF5"/>
    <w:rsid w:val="00915981"/>
    <w:rsid w:val="00926F58"/>
    <w:rsid w:val="00993E0B"/>
    <w:rsid w:val="009B1F06"/>
    <w:rsid w:val="009C4C97"/>
    <w:rsid w:val="009E453D"/>
    <w:rsid w:val="009E5E6A"/>
    <w:rsid w:val="00A14B88"/>
    <w:rsid w:val="00A176A3"/>
    <w:rsid w:val="00A22646"/>
    <w:rsid w:val="00A302D8"/>
    <w:rsid w:val="00A4170B"/>
    <w:rsid w:val="00A66657"/>
    <w:rsid w:val="00A9492D"/>
    <w:rsid w:val="00A960C3"/>
    <w:rsid w:val="00AB64FB"/>
    <w:rsid w:val="00AE03D1"/>
    <w:rsid w:val="00AF026E"/>
    <w:rsid w:val="00AF4DEE"/>
    <w:rsid w:val="00B95905"/>
    <w:rsid w:val="00BA2128"/>
    <w:rsid w:val="00BB0195"/>
    <w:rsid w:val="00BD1F79"/>
    <w:rsid w:val="00C06B82"/>
    <w:rsid w:val="00C10543"/>
    <w:rsid w:val="00C109C3"/>
    <w:rsid w:val="00C74DEC"/>
    <w:rsid w:val="00C7750D"/>
    <w:rsid w:val="00D0686C"/>
    <w:rsid w:val="00D420AE"/>
    <w:rsid w:val="00D54C90"/>
    <w:rsid w:val="00D64E45"/>
    <w:rsid w:val="00DB24B6"/>
    <w:rsid w:val="00DB6A0F"/>
    <w:rsid w:val="00DC4AE0"/>
    <w:rsid w:val="00DE5E55"/>
    <w:rsid w:val="00E21CA1"/>
    <w:rsid w:val="00E355B0"/>
    <w:rsid w:val="00E55E9E"/>
    <w:rsid w:val="00E64657"/>
    <w:rsid w:val="00E7206B"/>
    <w:rsid w:val="00E73772"/>
    <w:rsid w:val="00E76F20"/>
    <w:rsid w:val="00EF38D7"/>
    <w:rsid w:val="00F276A7"/>
    <w:rsid w:val="00F436F2"/>
    <w:rsid w:val="00F81E3A"/>
    <w:rsid w:val="00F961D3"/>
    <w:rsid w:val="00FC123C"/>
    <w:rsid w:val="00FD3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0E05C-FA05-4C8A-921C-1F6ABBC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paragraph" w:styleId="ListParagraph">
    <w:name w:val="List Paragraph"/>
    <w:basedOn w:val="Normal"/>
    <w:uiPriority w:val="34"/>
    <w:qFormat/>
    <w:rsid w:val="003A3F4A"/>
    <w:pPr>
      <w:ind w:left="720"/>
      <w:contextualSpacing/>
    </w:pPr>
  </w:style>
  <w:style w:type="character" w:styleId="Strong">
    <w:name w:val="Strong"/>
    <w:basedOn w:val="DefaultParagraphFont"/>
    <w:uiPriority w:val="22"/>
    <w:qFormat/>
    <w:rsid w:val="00C10543"/>
    <w:rPr>
      <w:b/>
      <w:bCs/>
    </w:rPr>
  </w:style>
  <w:style w:type="character" w:styleId="Emphasis">
    <w:name w:val="Emphasis"/>
    <w:basedOn w:val="DefaultParagraphFont"/>
    <w:uiPriority w:val="20"/>
    <w:qFormat/>
    <w:rsid w:val="00C10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QY5UZ4ZQWDMN-2102554853-147</_dlc_DocId>
    <_dlc_DocIdUrl xmlns="df6cab6d-25a5-4a45-89de-f19c5af208b6">
      <Url>http://10.174.253.232:8835/_layouts/15/DocIdRedir.aspx?ID=QY5UZ4ZQWDMN-2102554853-147</Url>
      <Description>QY5UZ4ZQWDMN-2102554853-147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5AB85-C1F5-45E5-A65A-F2F3C7F00769}"/>
</file>

<file path=customXml/itemProps2.xml><?xml version="1.0" encoding="utf-8"?>
<ds:datastoreItem xmlns:ds="http://schemas.openxmlformats.org/officeDocument/2006/customXml" ds:itemID="{E04F89B3-81D1-4A68-ADF6-9ACDF5CC6F5B}"/>
</file>

<file path=customXml/itemProps3.xml><?xml version="1.0" encoding="utf-8"?>
<ds:datastoreItem xmlns:ds="http://schemas.openxmlformats.org/officeDocument/2006/customXml" ds:itemID="{BC9E036A-52C8-44E1-B89F-EC8794D352AA}"/>
</file>

<file path=customXml/itemProps4.xml><?xml version="1.0" encoding="utf-8"?>
<ds:datastoreItem xmlns:ds="http://schemas.openxmlformats.org/officeDocument/2006/customXml" ds:itemID="{D2F93152-42F7-4E51-AD51-898A9F67819F}"/>
</file>

<file path=docProps/app.xml><?xml version="1.0" encoding="utf-8"?>
<Properties xmlns="http://schemas.openxmlformats.org/officeDocument/2006/extended-properties" xmlns:vt="http://schemas.openxmlformats.org/officeDocument/2006/docPropsVTypes">
  <Template>Normal.dotm</Template>
  <TotalTime>323</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Thangmq</cp:lastModifiedBy>
  <cp:revision>19</cp:revision>
  <cp:lastPrinted>2019-01-29T02:16:00Z</cp:lastPrinted>
  <dcterms:created xsi:type="dcterms:W3CDTF">2018-12-26T01:49:00Z</dcterms:created>
  <dcterms:modified xsi:type="dcterms:W3CDTF">2019-04-09T02:47:00Z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75d744f9-fe00-4799-b72f-389586c63173</vt:lpwstr>
  </property>
</Properties>
</file>